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B28" w:rsidRDefault="00752B28" w:rsidP="00752B28">
      <w:pPr>
        <w:pStyle w:val="text"/>
      </w:pPr>
      <w:r>
        <w:t>СОДЕРЖАНИЕ</w:t>
      </w:r>
    </w:p>
    <w:p w:rsidR="00752B28" w:rsidRDefault="00752B28" w:rsidP="00752B28">
      <w:pPr>
        <w:pStyle w:val="text"/>
      </w:pPr>
      <w:r>
        <w:t>Основные показатели информационного общества</w:t>
      </w:r>
    </w:p>
    <w:p w:rsidR="00752B28" w:rsidRDefault="00752B28" w:rsidP="00752B28">
      <w:pPr>
        <w:pStyle w:val="text"/>
      </w:pPr>
      <w:r>
        <w:rPr>
          <w:rStyle w:val="a3"/>
        </w:rPr>
        <w:t>1. Сектор ИКТ</w:t>
      </w:r>
    </w:p>
    <w:p w:rsidR="00752B28" w:rsidRDefault="00752B28" w:rsidP="00752B28">
      <w:pPr>
        <w:pStyle w:val="text"/>
      </w:pPr>
      <w:r>
        <w:t>1.1. Общая характеристика</w:t>
      </w:r>
    </w:p>
    <w:p w:rsidR="00752B28" w:rsidRDefault="00752B28" w:rsidP="00752B28">
      <w:pPr>
        <w:pStyle w:val="text"/>
      </w:pPr>
      <w:r>
        <w:t>1.1.1. Сектор ИКТ в российской экономике</w:t>
      </w:r>
      <w:r>
        <w:br/>
        <w:t>1.1.2. Организации сектора ИКТ по видам экономической деятельности</w:t>
      </w:r>
      <w:r>
        <w:br/>
        <w:t>1.1.3. Структура организаций сектора ИКТ по видам экономической деятельности</w:t>
      </w:r>
    </w:p>
    <w:p w:rsidR="00752B28" w:rsidRDefault="00752B28" w:rsidP="00752B28">
      <w:pPr>
        <w:pStyle w:val="text"/>
      </w:pPr>
      <w:r>
        <w:t>1.2. Производство продукции и услуг в секторе ИКТ</w:t>
      </w:r>
    </w:p>
    <w:p w:rsidR="00752B28" w:rsidRDefault="00752B28" w:rsidP="00752B28">
      <w:pPr>
        <w:pStyle w:val="text"/>
      </w:pPr>
      <w:r>
        <w:t>1.2.1. Оборот организаций сектора ИКТ по видам экономической деятельности</w:t>
      </w:r>
      <w:r>
        <w:br/>
        <w:t>1.2.2. Структура оборота организаций сектора ИКТ по видам экономической деятельности</w:t>
      </w:r>
      <w:r>
        <w:br/>
        <w:t>1.2.3. Объем отгруженной продукции собственного производства, работ и услуг, выполненных собственными силами, в организациях сектора ИКТ по видам экономической деятельности</w:t>
      </w:r>
      <w:r>
        <w:br/>
        <w:t>1.2.4. Продукция и услуги, связанные с ИКТ, в общем объеме отгруженной продукции собственного производства, работ и услуг, выполненных собственными силами</w:t>
      </w:r>
      <w:r>
        <w:br/>
        <w:t>1.2.5. Структура отгруженной продукции (услуг) собственного производства, связанной с ИКТ, по видам</w:t>
      </w:r>
      <w:r>
        <w:br/>
        <w:t>1.2.6. Услуги, связанные с ИКТ, по видам</w:t>
      </w:r>
      <w:r>
        <w:br/>
        <w:t>1.2.7. Структура отгруженной продукции (услуг) собственного производства, связанной с ИКТ, по видам экономической деятельности организаций: 2007</w:t>
      </w:r>
      <w:r>
        <w:br/>
        <w:t>1.2.8. Структура отгруженной продукции (услуг) собственного производства, связанной с ИКТ, по видам и формам собственности организаций: 2007</w:t>
      </w:r>
      <w:r>
        <w:br/>
        <w:t>1.2.9. Структура отгруженной продукции (услуг) собственного производства, связанной с ИКТ, по видам и величине организаций: 2007</w:t>
      </w:r>
      <w:r>
        <w:br/>
        <w:t>1.2.10. Ожидаемая динамика объема продукции и услуг: 2007</w:t>
      </w:r>
    </w:p>
    <w:p w:rsidR="00752B28" w:rsidRDefault="00752B28" w:rsidP="00752B28">
      <w:pPr>
        <w:pStyle w:val="text"/>
      </w:pPr>
      <w:r>
        <w:t>1.3. Занятость в сфере ИКТ</w:t>
      </w:r>
    </w:p>
    <w:p w:rsidR="00752B28" w:rsidRDefault="00752B28" w:rsidP="00752B28">
      <w:pPr>
        <w:pStyle w:val="text"/>
      </w:pPr>
      <w:r>
        <w:t>1.3.1. Численность работников организаций сектора ИКТ по видам экономической деятельности</w:t>
      </w:r>
      <w:r>
        <w:br/>
        <w:t>1.3.2. Специалисты по ИКТ в организациях сектора ИКТ</w:t>
      </w:r>
      <w:r>
        <w:br/>
        <w:t>1.3.3. Специалисты по ИКТ в расчете на 1000 работников организаций сектора ИКТ по видам экономической деятельности: 2007</w:t>
      </w:r>
      <w:r>
        <w:br/>
        <w:t>1.3.4. Специалисты по ИКТ в расчете на 1000 работников организаций сектора ИКТ по формам собственности: 2007</w:t>
      </w:r>
      <w:r>
        <w:br/>
        <w:t>1.3.5. Специалисты по ИКТ в расчете на 1000 работников организаций сектора ИКТ по величине: 2007</w:t>
      </w:r>
    </w:p>
    <w:p w:rsidR="00752B28" w:rsidRDefault="00752B28" w:rsidP="00752B28">
      <w:pPr>
        <w:pStyle w:val="text"/>
      </w:pPr>
      <w:r>
        <w:t>1.4. Инвестиции в секторе ИКТ</w:t>
      </w:r>
    </w:p>
    <w:p w:rsidR="00752B28" w:rsidRDefault="00752B28" w:rsidP="00752B28">
      <w:pPr>
        <w:pStyle w:val="text"/>
      </w:pPr>
      <w:r>
        <w:t>1.4.1. Инвестиции в основной капитал организаций сектора ИКТ</w:t>
      </w:r>
      <w:r>
        <w:br/>
        <w:t>1.4.2. Динамика инвестиций в основной капитал организаций сектора ИКТ</w:t>
      </w:r>
      <w:r>
        <w:br/>
        <w:t>1.4.3. Инвестиции в основной капитал организаций сектора ИКТ по видам экономической деятельности</w:t>
      </w:r>
      <w:r>
        <w:br/>
        <w:t>1.4.4. Структура инвестиций в основной капитал организаций сектора ИКТ по видам экономической деятельности</w:t>
      </w:r>
      <w:r>
        <w:br/>
      </w:r>
      <w:r>
        <w:lastRenderedPageBreak/>
        <w:t>1.4.5. Иностранные инвестиции в организации сектора ИКТ</w:t>
      </w:r>
      <w:r>
        <w:br/>
        <w:t>1.4.6. Структура иностранных инвестиций в организации сектора ИКТ по видам экономической деятельности</w:t>
      </w:r>
    </w:p>
    <w:p w:rsidR="00752B28" w:rsidRDefault="00752B28" w:rsidP="00752B28">
      <w:pPr>
        <w:pStyle w:val="text"/>
      </w:pPr>
      <w:r>
        <w:t>1.5. Исследования и разработки в секторе ИКТ</w:t>
      </w:r>
    </w:p>
    <w:p w:rsidR="00752B28" w:rsidRDefault="00752B28" w:rsidP="00752B28">
      <w:pPr>
        <w:pStyle w:val="text"/>
      </w:pPr>
      <w:r>
        <w:t>1.5.1. Организации, осуществляющие исследования и разработки в секторе ИКТ, по видам экономической деятельности</w:t>
      </w:r>
      <w:r>
        <w:br/>
        <w:t>1.5.2. Организации, осуществляющие исследования и разработки в секторе ИКТ, и затраты на эти цели по видам экономической деятельности</w:t>
      </w:r>
      <w:r>
        <w:br/>
        <w:t>1.5.3. Организации, осуществляющие исследования и разработки в секторе ИКТ, и затраты на эти цели по формам собственности</w:t>
      </w:r>
      <w:r>
        <w:br/>
        <w:t>1.5.4. Организации, осуществляющие исследования и разработки в секторе ИКТ, и затраты на эти цели по величине организаций</w:t>
      </w:r>
      <w:r>
        <w:br/>
        <w:t>1.5.5. Уровень наукоемкости продукции сектора ИКТ по видам экономической деятельности организаций</w:t>
      </w:r>
      <w:r>
        <w:br/>
        <w:t>1.5.6. Уровень наукоемкости продукции сектора ИКТ по формам собственности организаций</w:t>
      </w:r>
      <w:r>
        <w:br/>
        <w:t>1.5.7. Уровень наукоемкости продукции сектора ИКТ по величине организаций</w:t>
      </w:r>
    </w:p>
    <w:p w:rsidR="00752B28" w:rsidRDefault="00752B28" w:rsidP="00752B28">
      <w:pPr>
        <w:pStyle w:val="text"/>
      </w:pPr>
      <w:r>
        <w:t>1.6. Инновационная деятельность организаций сектора ИКТ</w:t>
      </w:r>
    </w:p>
    <w:p w:rsidR="00752B28" w:rsidRDefault="00752B28" w:rsidP="00752B28">
      <w:pPr>
        <w:pStyle w:val="text"/>
      </w:pPr>
      <w:r>
        <w:t>1.6.1. Инновационная активность организаций сектора ИКТ</w:t>
      </w:r>
      <w:r>
        <w:br/>
        <w:t>1.6.2. Организации сектора ИКТ, осуществлявшие производство инновационных товаров, работ, услуг, по видам экономической деятельности</w:t>
      </w:r>
      <w:r>
        <w:br/>
        <w:t>1.6.3. Объем отгруженных инновационных товаров, работ, услуг организаций сектора ИКТ по видам экономической деятельности</w:t>
      </w:r>
      <w:r>
        <w:br/>
        <w:t>1.6.4. Удельный вес инновационных товаров, работ, услуг в общем объеме отгруженных товаров, выполненных работ, услуг организаций сектора ИКТ по видам</w:t>
      </w:r>
    </w:p>
    <w:p w:rsidR="00752B28" w:rsidRDefault="00752B28" w:rsidP="00752B28">
      <w:pPr>
        <w:pStyle w:val="text"/>
      </w:pPr>
      <w:r>
        <w:t>1.7. Финансовые результаты деятельности организаций сектора ИКТ</w:t>
      </w:r>
    </w:p>
    <w:p w:rsidR="00752B28" w:rsidRDefault="00752B28" w:rsidP="00752B28">
      <w:pPr>
        <w:pStyle w:val="text"/>
      </w:pPr>
      <w:r>
        <w:t>1.7.1. Основные финансовые результаты деятельности организаций сектора ИКТ</w:t>
      </w:r>
      <w:r>
        <w:br/>
        <w:t>1.7.2. Сумма убытка организаций сектора ИКТ по видам экономической деятельности</w:t>
      </w:r>
      <w:r>
        <w:br/>
        <w:t>1.7.3. Сумма прибыли организаций сектора ИКТ по видам экономической деятельности</w:t>
      </w:r>
      <w:r>
        <w:br/>
        <w:t xml:space="preserve">1.7.4. Рентабельность (убыточность) активов и продукции (работ, услуг) организаций сектора ИКТ по видам экономической деятельности </w:t>
      </w:r>
      <w:r>
        <w:br/>
        <w:t xml:space="preserve">1.7.5. Финансовая устойчивость и платежеспособность организаций сектора ИКТ по видам экономической деятельности </w:t>
      </w:r>
      <w:r>
        <w:br/>
        <w:t>1.7.6. Структура оборотных активов организаций сектора ИКТ по видам экономической деятельности: 2007</w:t>
      </w:r>
    </w:p>
    <w:p w:rsidR="00752B28" w:rsidRDefault="00752B28" w:rsidP="00752B28">
      <w:pPr>
        <w:pStyle w:val="text"/>
      </w:pPr>
      <w:r>
        <w:t>1.8. Основные показатели деятельности организаций сектора ИКТ по субъектам Российской Федерации</w:t>
      </w:r>
    </w:p>
    <w:p w:rsidR="00752B28" w:rsidRDefault="00752B28" w:rsidP="00752B28">
      <w:pPr>
        <w:pStyle w:val="text"/>
      </w:pPr>
      <w:r>
        <w:t>1.8.1. Организации сектора ИКТ по видам экономической деятельности и субъектам</w:t>
      </w:r>
      <w:r>
        <w:br/>
        <w:t xml:space="preserve">Российской Федерации: 2007 </w:t>
      </w:r>
      <w:r>
        <w:br/>
        <w:t>1.8.2. Продукция и услуги в общем объеме отгруженной продукции (услуг) собственного производства, связанной с ИКТ, по видам и субъектам Российской Федерации: 2007</w:t>
      </w:r>
      <w:r>
        <w:br/>
        <w:t>1.8.3. Инвестиции в организации сектора ИКТ по субъектам Российской Федерации: 2007</w:t>
      </w:r>
    </w:p>
    <w:p w:rsidR="00752B28" w:rsidRDefault="00752B28" w:rsidP="00752B28">
      <w:pPr>
        <w:pStyle w:val="text"/>
      </w:pPr>
      <w:r>
        <w:t>1.9. Внешнеэкономическая деятельность</w:t>
      </w:r>
    </w:p>
    <w:p w:rsidR="00752B28" w:rsidRDefault="00752B28" w:rsidP="00752B28">
      <w:pPr>
        <w:pStyle w:val="text"/>
      </w:pPr>
      <w:r>
        <w:lastRenderedPageBreak/>
        <w:t xml:space="preserve">1.9.1. Экспорт товаров, связанных с ИКТ </w:t>
      </w:r>
      <w:r>
        <w:br/>
        <w:t>1.9.2. Удельный вес товаров, связанных с ИКТ, в общем объеме экспорта товаров</w:t>
      </w:r>
      <w:r>
        <w:br/>
        <w:t xml:space="preserve">1.9.3. Структура экспорта товаров, связанных с ИКТ </w:t>
      </w:r>
      <w:r>
        <w:br/>
        <w:t>1.9.4. Импорт товаров, связанных с ИКТ</w:t>
      </w:r>
      <w:r>
        <w:br/>
        <w:t xml:space="preserve">1.9.5. Удельный вес товаров, связанных с ИКТ, в общем объеме импорта товаров </w:t>
      </w:r>
      <w:r>
        <w:br/>
        <w:t xml:space="preserve">1.9.6. Структура импорта товаров, связанных с ИКТ </w:t>
      </w:r>
      <w:r>
        <w:br/>
        <w:t xml:space="preserve">1.9.7. Соотношение экспорта и импорта товаров, связанных с ИКТ </w:t>
      </w:r>
      <w:r>
        <w:br/>
        <w:t>1.9.8. Экспорт и импорт вычислительных машин</w:t>
      </w:r>
      <w:r>
        <w:br/>
        <w:t>1.9.9. Структура экспорта и импорта вычислительных машин по странам: 2007</w:t>
      </w:r>
      <w:r>
        <w:br/>
        <w:t>1.9.10. Экспорт и импорт аппаратуры телефонной и телеграфной связи</w:t>
      </w:r>
      <w:r>
        <w:br/>
        <w:t>1.9.11. Структура экспорта и импорта аппаратуры телефонной и телеграфной связи по странам: 2007</w:t>
      </w:r>
      <w:r>
        <w:br/>
        <w:t>1.9.12. Экспорт и импорт видеоаппаратуры</w:t>
      </w:r>
      <w:r>
        <w:br/>
        <w:t>1.9.13. Структура экспорта и импорта видеоаппаратуры по странам: 2007</w:t>
      </w:r>
      <w:r>
        <w:br/>
        <w:t>1.9.14. Экспорт и импорт телевизионных приемников</w:t>
      </w:r>
      <w:r>
        <w:br/>
        <w:t>1.9.15. Структура экспорта и импорта телевизионных приемников по странам: 2007</w:t>
      </w:r>
      <w:r>
        <w:br/>
        <w:t>1.9.16. Экспорт и импорт компьютерных и информационных услуг</w:t>
      </w:r>
      <w:r>
        <w:br/>
        <w:t>1.9.17. Соотношение экспорта и импорта компьютерных и информационных услуг</w:t>
      </w:r>
      <w:r>
        <w:br/>
        <w:t>1.9.18. Экспорт и импорт телекоммуникационных услуг</w:t>
      </w:r>
      <w:r>
        <w:br/>
        <w:t>1.9.19. Соотношение экспорта и импорта телекоммуникационных услуг</w:t>
      </w:r>
      <w:r>
        <w:br/>
        <w:t>1.9.20. Удельный вес услуг, связанных с ИКТ, в общем объеме экспорта (импорта) услуг</w:t>
      </w:r>
    </w:p>
    <w:p w:rsidR="00752B28" w:rsidRDefault="00752B28" w:rsidP="00752B28">
      <w:pPr>
        <w:pStyle w:val="text"/>
      </w:pPr>
      <w:r>
        <w:rPr>
          <w:rStyle w:val="a3"/>
        </w:rPr>
        <w:t>2. Использование ИКТ в организациях</w:t>
      </w:r>
    </w:p>
    <w:p w:rsidR="00752B28" w:rsidRDefault="00752B28" w:rsidP="00752B28">
      <w:pPr>
        <w:pStyle w:val="text"/>
      </w:pPr>
      <w:r>
        <w:t>2.1. Основные показатели</w:t>
      </w:r>
    </w:p>
    <w:p w:rsidR="00752B28" w:rsidRDefault="00752B28" w:rsidP="00752B28">
      <w:pPr>
        <w:pStyle w:val="text"/>
      </w:pPr>
      <w:r>
        <w:t>2.1.1. Организации, использующие ИКТ</w:t>
      </w:r>
      <w:r>
        <w:br/>
        <w:t>2.1.2. Использование вычислительной техники</w:t>
      </w:r>
      <w:r>
        <w:br/>
        <w:t>2.1.3. Организации по удельному весу работников, использующих персональные компьютеры</w:t>
      </w:r>
      <w:r>
        <w:br/>
        <w:t>2.1.4. Работники, использующие персональные компьютеры</w:t>
      </w:r>
      <w:r>
        <w:br/>
        <w:t>2.1.5. Использование глобальных информационных сетей в организациях</w:t>
      </w:r>
      <w:r>
        <w:br/>
        <w:t>2.1.6. Использование глобальных информационных сетей в организациях по видам</w:t>
      </w:r>
      <w:r>
        <w:br/>
        <w:t>2.1.7. Организации по удельному весу работников, использующих глобальные информационные сети</w:t>
      </w:r>
      <w:r>
        <w:br/>
        <w:t>2.1.8. Работники, использующие глобальные информационные сети</w:t>
      </w:r>
      <w:r>
        <w:br/>
        <w:t>2.1.9. Организации по виду подключения к Интернету</w:t>
      </w:r>
      <w:r>
        <w:br/>
        <w:t>2.1.10. Организации по максимальной скорости передачи данных через Интернет</w:t>
      </w:r>
      <w:r>
        <w:br/>
        <w:t>2.1.11. Организации, имеющие веб-сайт</w:t>
      </w:r>
      <w:r>
        <w:br/>
        <w:t>2.1.12. Организации, использующие выделенные каналы связи</w:t>
      </w:r>
      <w:r>
        <w:br/>
        <w:t>2.1.13. Использование ИКТ в предпринимательском секторе</w:t>
      </w:r>
      <w:r>
        <w:br/>
        <w:t>2.1.14. Организации, использующие вычислительную технику, по видам экономической деятельности</w:t>
      </w:r>
      <w:r>
        <w:br/>
        <w:t>2.1.15. Организации, использующие локальные вычислительные сети, по видам экономической деятельности</w:t>
      </w:r>
      <w:r>
        <w:br/>
        <w:t>2.1.16. Организации, использующие глобальные информационные сети, по видам экономической деятельности</w:t>
      </w:r>
      <w:r>
        <w:br/>
        <w:t>2.1.17. Организации по виду подключения к Интернету и видам экономической деятельности</w:t>
      </w:r>
      <w:r>
        <w:br/>
        <w:t>2.1.18. Организации, имеющие веб-сайт, по видам экономической деятельности</w:t>
      </w:r>
      <w:r>
        <w:br/>
        <w:t>2.1.19. Организации, имеющие выделенные каналы связи, по видам экономической деятельности</w:t>
      </w:r>
      <w:r>
        <w:br/>
      </w:r>
      <w:r>
        <w:lastRenderedPageBreak/>
        <w:t>2.1.20. Организации, использующие вычислительную технику, по формам собственности</w:t>
      </w:r>
      <w:r>
        <w:br/>
        <w:t>2.1.21. Динамика удельного веса организаций, использующих персональные компьютеры, по формам собственности</w:t>
      </w:r>
      <w:r>
        <w:br/>
        <w:t>2.1.22. Организации, использующие локальные вычислительные сети, по формам собственности</w:t>
      </w:r>
      <w:r>
        <w:br/>
        <w:t>2.1.23. Динамика удельного веса организаций, использующих локальные вычислительные сети, по формам собственности</w:t>
      </w:r>
      <w:r>
        <w:br/>
        <w:t>2.1.24. Организации, использующие глобальные информационные сети, по формам собственности</w:t>
      </w:r>
      <w:r>
        <w:br/>
        <w:t>2.1.25. Динамика удельного веса организаций, использующих глобальные информационные сети, по формам собственности</w:t>
      </w:r>
      <w:r>
        <w:br/>
        <w:t>2.1.26. Организации по виду подключения к Интернету и формам собственности</w:t>
      </w:r>
      <w:r>
        <w:br/>
        <w:t>2.1.27. Организации, имеющие веб-сайт, по формам собственности</w:t>
      </w:r>
      <w:r>
        <w:br/>
        <w:t>2.1.28. Динамика удельного веса организаций, имеющих веб-сайт, по формам собственности</w:t>
      </w:r>
      <w:r>
        <w:br/>
        <w:t>2.1.29. Организации, имеющие выделенные каналы связи, по формам собственности</w:t>
      </w:r>
      <w:r>
        <w:br/>
        <w:t>2.1.30. Динамика удельного веса организаций, имеющих выделенные каналы связи, по формам собственности</w:t>
      </w:r>
      <w:r>
        <w:br/>
        <w:t>2.1.31. Организации, использующие вычислительную технику, по величине</w:t>
      </w:r>
      <w:r>
        <w:br/>
        <w:t>2.1.32. Динамика удельного веса организаций, использующих персональные компьютеры, по величине</w:t>
      </w:r>
      <w:r>
        <w:br/>
        <w:t>2.1.33. Организации, использующие локальные вычислительные сети, по величине</w:t>
      </w:r>
      <w:r>
        <w:br/>
        <w:t>2.1.34. Динамика удельного веса организаций, использующих локальные вычислительные сети, по величине</w:t>
      </w:r>
      <w:r>
        <w:br/>
        <w:t>2.1.35. Организации, использующие глобальные информационные сети, по величине</w:t>
      </w:r>
      <w:r>
        <w:br/>
        <w:t>2.1.36. Динамика удельного веса организаций, использующих глобальные информационные сети, по величине</w:t>
      </w:r>
      <w:r>
        <w:br/>
        <w:t>2.1.37. Организации по виду подключения к Интернету и величине</w:t>
      </w:r>
      <w:r>
        <w:br/>
        <w:t>2.1.38. Организации, имеющие веб-сайт, по величине</w:t>
      </w:r>
      <w:r>
        <w:br/>
        <w:t>2.1.39. Динамика удельного веса организаций, имеющих веб-сайт, по величине</w:t>
      </w:r>
      <w:r>
        <w:br/>
        <w:t>2.1.40. Организации, имеющие выделенные каналы связи, по величине</w:t>
      </w:r>
      <w:r>
        <w:br/>
        <w:t>2.1.41. Динамика удельного веса организаций, имеющих выделенные каналы связи, по величине</w:t>
      </w:r>
    </w:p>
    <w:p w:rsidR="00752B28" w:rsidRDefault="00752B28" w:rsidP="00752B28">
      <w:pPr>
        <w:pStyle w:val="text"/>
      </w:pPr>
      <w:r>
        <w:t>2.2. Персональные компьютеры и программные средства</w:t>
      </w:r>
    </w:p>
    <w:p w:rsidR="00752B28" w:rsidRDefault="00752B28" w:rsidP="00752B28">
      <w:pPr>
        <w:pStyle w:val="text"/>
      </w:pPr>
      <w:r>
        <w:t>2.2.1. Персональные компьютеры в организациях</w:t>
      </w:r>
      <w:r>
        <w:br/>
        <w:t>2.2.2. Персональные компьютеры в сетях</w:t>
      </w:r>
    </w:p>
    <w:p w:rsidR="00752B28" w:rsidRDefault="00752B28" w:rsidP="00752B28">
      <w:pPr>
        <w:pStyle w:val="text"/>
      </w:pPr>
      <w:r>
        <w:t>2.2.3. Персональные компьютеры в локальных вычислительных сетях в организациях по видам экономической деятельности</w:t>
      </w:r>
      <w:r>
        <w:br/>
        <w:t>2.2.4. Персональные компьютеры в глобальных информационных сетях в организациях по видам экономической деятельности</w:t>
      </w:r>
      <w:r>
        <w:br/>
        <w:t>2.2.5. Приобретение персональных компьютеров организациями по видам экономической деятельности</w:t>
      </w:r>
      <w:r>
        <w:br/>
        <w:t>2.2.6. Персональные компьютеры в составе локальных вычислительных сетей в организациях по формам собственности</w:t>
      </w:r>
      <w:r>
        <w:br/>
        <w:t>2.2.7. Персональные компьютеры, имеющие доступ к глобальным информационным сетям, в организациях по формам собственности</w:t>
      </w:r>
      <w:r>
        <w:br/>
        <w:t>2.2.8. Приобретение персональных компьютеров организациями по формам собственности</w:t>
      </w:r>
      <w:r>
        <w:br/>
        <w:t>2.2.9. Персональные компьютеры в составе локальных вычислительных сетей в организациях разной величины</w:t>
      </w:r>
      <w:r>
        <w:br/>
      </w:r>
      <w:r>
        <w:lastRenderedPageBreak/>
        <w:t>2.2.10. Персональные компьютеры, имеющие доступ к глобальным информационным сетям, в организациях разной величины</w:t>
      </w:r>
      <w:r>
        <w:br/>
        <w:t>2.2.11. Приобретение персональных компьютеров организациями разной величины</w:t>
      </w:r>
      <w:r>
        <w:br/>
        <w:t>2.2.12. Обеспеченность персональными компьютерами работников в организациях</w:t>
      </w:r>
      <w:r>
        <w:br/>
        <w:t>2.2.13. Обеспеченность персональными компьютерами работников в организациях по видам экономической деятельности</w:t>
      </w:r>
      <w:r>
        <w:br/>
        <w:t>2.2.14. Обеспеченность персональными компьютерами, имеющими доступ к глобальным информационным сетям, работников в организациях по видам экономической деятельности</w:t>
      </w:r>
      <w:r>
        <w:br/>
        <w:t>2.2.15. Обеспеченность персональными компьютерами, имеющими доступ к Интернету, работников в организациях по видам экономической деятельности</w:t>
      </w:r>
      <w:r>
        <w:br/>
        <w:t>2.2.16. Обеспеченность персональными компьютерами работников в организациях по формам собственности</w:t>
      </w:r>
      <w:r>
        <w:br/>
        <w:t>2.2.17. Динамика обеспеченности персональными компьютерами работников в организациях по формам собственности</w:t>
      </w:r>
      <w:r>
        <w:br/>
        <w:t>2.2.18. Обеспеченность персональными компьютерами, имеющими доступ к глобальным информационным сетям, работников в организациях по формам собственности</w:t>
      </w:r>
      <w:r>
        <w:br/>
        <w:t>2.2.19. Динамика обеспеченности персональными компьютерами, имеющими доступ к глобальным информационным сетям, работников в организациях по формам собственности</w:t>
      </w:r>
      <w:r>
        <w:br/>
        <w:t>2.2.20. Обеспеченность персональными компьютерами, имеющими доступ к Интернету, работников в организациях по формам собственности</w:t>
      </w:r>
      <w:r>
        <w:br/>
        <w:t>2.2.21. Динамика обеспеченности персональными компьютерами, имеющими доступ к Интернету, работников в организациях по формам собственности</w:t>
      </w:r>
      <w:r>
        <w:br/>
        <w:t>2.2.22. Обеспеченность персональными компьютерами работников в организациях разной величины</w:t>
      </w:r>
      <w:r>
        <w:br/>
        <w:t>2.2.23. Динамика обеспеченности персональными компьютерами работников в организациях разной величины</w:t>
      </w:r>
      <w:r>
        <w:br/>
        <w:t>2.2.24. Обеспеченность персональными компьютерами, имеющими доступ к глобальным информационным сетям, работников в организациях разной величины</w:t>
      </w:r>
      <w:r>
        <w:br/>
        <w:t>2.2.25. Динамика обеспеченности персональными компьютерами, имеющими доступ к глобальным информационным сетям, работников в организациях разной величины</w:t>
      </w:r>
      <w:r>
        <w:br/>
        <w:t>2.2.26. Обеспеченность персональными компьютерами, имеющими доступ к Интернету, работников в организациях разной величины</w:t>
      </w:r>
      <w:r>
        <w:br/>
        <w:t>2.2.27. Динамика обеспеченности персональными компьютерами, имеющими доступ к Интернету, работников в организациях разной величины</w:t>
      </w:r>
      <w:r>
        <w:br/>
        <w:t>2.2.28. Специальные программные средства в организациях</w:t>
      </w:r>
      <w:r>
        <w:br/>
        <w:t>2.2.29. Организации, использующие CRM-, ERP-, SCM-системы</w:t>
      </w:r>
      <w:r>
        <w:br/>
        <w:t>2.2.30. Организации, использующие средства защиты информации, передаваемой по глобальным сетям</w:t>
      </w:r>
      <w:r>
        <w:br/>
        <w:t>2.2.31. Специальные программные средства в организациях по видам экономической деятельности</w:t>
      </w:r>
      <w:r>
        <w:br/>
        <w:t>2.2.32. Организации, использующие CRM-, ERP-, SCM-системы, по видам экономической деятельности</w:t>
      </w:r>
      <w:r>
        <w:br/>
        <w:t>2.2.33. Организации, использующие средства защиты информации, передаваемой по глобальным сетям, по видам экономической деятельности</w:t>
      </w:r>
    </w:p>
    <w:p w:rsidR="00752B28" w:rsidRDefault="00752B28" w:rsidP="00752B28">
      <w:pPr>
        <w:pStyle w:val="text"/>
      </w:pPr>
      <w:r>
        <w:t>2.3. Цели и результаты использования Интернета</w:t>
      </w:r>
    </w:p>
    <w:p w:rsidR="00752B28" w:rsidRDefault="00752B28" w:rsidP="00752B28">
      <w:pPr>
        <w:pStyle w:val="text"/>
      </w:pPr>
      <w:r>
        <w:t>2.3.1. Использование Интернета в целях общего характера</w:t>
      </w:r>
      <w:r>
        <w:br/>
        <w:t>2.3.2. Использование Интернета в коммерческих целях</w:t>
      </w:r>
      <w:r>
        <w:br/>
        <w:t>2.3.3. Использование Интернета для взаимодействия с органами управления</w:t>
      </w:r>
      <w:r>
        <w:br/>
      </w:r>
      <w:r>
        <w:lastRenderedPageBreak/>
        <w:t>2.3.4. Использование Интернета в целях общего характера в организациях по видам экономической деятельности</w:t>
      </w:r>
      <w:r>
        <w:br/>
        <w:t>2.3.5. Использование Интернета в целях общего характера в организациях по формам собственности</w:t>
      </w:r>
      <w:r>
        <w:br/>
        <w:t>2.3.6. Использование Интернета в целях общего характера в организациях разной величины</w:t>
      </w:r>
      <w:r>
        <w:br/>
        <w:t>2.3.7. Использование Интернета для взаимодействия с органами управления в организациях по видам экономической деятельности</w:t>
      </w:r>
      <w:r>
        <w:br/>
        <w:t>2.3.8. Использование Интернета для взаимодействия с органами управления в организациях по формам собственности</w:t>
      </w:r>
      <w:r>
        <w:br/>
        <w:t>2.3.9. Использование Интернета для взаимодействия с органами управления в организациях разной величины</w:t>
      </w:r>
      <w:r>
        <w:br/>
        <w:t>2.3.10. Результаты использования Интернета</w:t>
      </w:r>
      <w:r>
        <w:br/>
        <w:t>2.3.11. Результаты использования Интернета в организациях по видам экономической деятельности: 2007</w:t>
      </w:r>
      <w:r>
        <w:br/>
        <w:t>2.3.12. Результаты использования Интернета в организациях по формам собственности: 2007</w:t>
      </w:r>
      <w:r>
        <w:br/>
        <w:t>2.3.13. Результаты использования Интернета в организациях разной величины: 2007</w:t>
      </w:r>
    </w:p>
    <w:p w:rsidR="00752B28" w:rsidRDefault="00752B28" w:rsidP="00752B28">
      <w:pPr>
        <w:pStyle w:val="text"/>
      </w:pPr>
      <w:r>
        <w:t>2.4. Электронная торговля</w:t>
      </w:r>
    </w:p>
    <w:p w:rsidR="00752B28" w:rsidRDefault="00752B28" w:rsidP="00752B28">
      <w:pPr>
        <w:pStyle w:val="text"/>
      </w:pPr>
      <w:r>
        <w:t>2.4.1. Использование Интернета в коммерческих целях</w:t>
      </w:r>
      <w:r>
        <w:br/>
        <w:t>2.4.2. Использование Интернета для связи с поставщиками в организациях по видам экономической деятельности</w:t>
      </w:r>
      <w:r>
        <w:br/>
        <w:t>2.4.3. Использование Интернета для связи с поставщиками в организациях по формам собственности</w:t>
      </w:r>
      <w:r>
        <w:br/>
        <w:t>2.4.4. Использование Интернета для связи с поставщиками в организациях разной величины</w:t>
      </w:r>
      <w:r>
        <w:br/>
        <w:t>2.4.5. Использование Интернета для связи с потребителями в организациях по видам экономической деятельности</w:t>
      </w:r>
      <w:r>
        <w:br/>
        <w:t>2.4.6. Использование Интернета для связи с потребителями в организациях по формам собственности</w:t>
      </w:r>
      <w:r>
        <w:br/>
        <w:t>2.4.7. Использование Интернета для связи с потребителями в организациях разной величины</w:t>
      </w:r>
      <w:r>
        <w:br/>
        <w:t>2.4.8. Закупки и продажи с использованием Интернета</w:t>
      </w:r>
      <w:r>
        <w:br/>
        <w:t>2.4.9. Организации по удельному весу закупок с использованием Интернета</w:t>
      </w:r>
      <w:r>
        <w:br/>
        <w:t>2.4.10. Организации по удельному весу закупок с использованием Интернета и видам экономической деятельности</w:t>
      </w:r>
      <w:r>
        <w:br/>
        <w:t>2.4.11. Организации по удельному весу закупок с использованием Интернета и формам собственности</w:t>
      </w:r>
      <w:r>
        <w:br/>
        <w:t>2.4.12. Организации по удельному весу закупок с использованием Интернета и величине</w:t>
      </w:r>
      <w:r>
        <w:br/>
        <w:t>2.4.13. Организации по удельному весу продаж с использованием Интернета</w:t>
      </w:r>
      <w:r>
        <w:br/>
        <w:t>2.4.14. Организации по удельному весу продаж с использованием Интернета юридическим и физическим лицам</w:t>
      </w:r>
      <w:r>
        <w:br/>
        <w:t>2.4.15. Организации по удельному весу продаж с использованием Интернета и видам экономической деятельности</w:t>
      </w:r>
      <w:r>
        <w:br/>
        <w:t>2.4.16. Организации по удельному весу продаж с использованием Интернета и формам собственности</w:t>
      </w:r>
      <w:r>
        <w:br/>
        <w:t>2.4.17. Организации по удельному весу продаж с использованием Интернета и величине</w:t>
      </w:r>
      <w:r>
        <w:br/>
        <w:t>2.4.18. Организации, использующие Интернет в коммерческих целях, по виду подключения к Интернету</w:t>
      </w:r>
      <w:r>
        <w:br/>
        <w:t xml:space="preserve">2.4.19. Организации, использующие Интернет в коммерческих целях, по максимальной </w:t>
      </w:r>
      <w:r>
        <w:lastRenderedPageBreak/>
        <w:t>скорости передачи данных через Интернет</w:t>
      </w:r>
      <w:r>
        <w:br/>
        <w:t>2.4.20. Организации, использующие Интернет в коммерческих целях и имеющие CRM-, ERP-, SCM-системы</w:t>
      </w:r>
      <w:r>
        <w:br/>
        <w:t>2.4.21. Организации, использующие Интернет в коммерческих целях и имеющие средства защиты информации, передаваемой по глобальным сетям</w:t>
      </w:r>
      <w:r>
        <w:br/>
        <w:t>2.4.22. Результаты использования Интернета в коммерческих целях</w:t>
      </w:r>
    </w:p>
    <w:p w:rsidR="00752B28" w:rsidRDefault="00752B28" w:rsidP="00752B28">
      <w:pPr>
        <w:pStyle w:val="text"/>
      </w:pPr>
      <w:r>
        <w:t>2.5. Затраты на ИКТ</w:t>
      </w:r>
    </w:p>
    <w:p w:rsidR="00752B28" w:rsidRDefault="00752B28" w:rsidP="00752B28">
      <w:pPr>
        <w:pStyle w:val="text"/>
      </w:pPr>
      <w:r>
        <w:t>2.5.1. Затраты на ИКТ по видам</w:t>
      </w:r>
      <w:r>
        <w:br/>
        <w:t>2.5.2. Динамика затрат на ИКТ</w:t>
      </w:r>
      <w:r>
        <w:br/>
        <w:t>2.5.3. Структура затрат на ИКТ по видам</w:t>
      </w:r>
      <w:r>
        <w:br/>
        <w:t>2.5.4. Структура затрат на ИКТ в организациях по видам экономической деятельности</w:t>
      </w:r>
      <w:r>
        <w:br/>
        <w:t>2.5.5. Структура затрат на ИКТ в организациях по формам собственности</w:t>
      </w:r>
      <w:r>
        <w:br/>
        <w:t>2.5.6. Структура затрат на ИКТ в организациях разной величины</w:t>
      </w:r>
      <w:r>
        <w:br/>
        <w:t>2.5.7. Затраты на ИКТ в расчете на одну организацию по видам экономической деятельности</w:t>
      </w:r>
      <w:r>
        <w:br/>
        <w:t>2.5.8. Затраты на ИКТ в расчете на одну организацию по формам собственности</w:t>
      </w:r>
      <w:r>
        <w:br/>
        <w:t>2.5.9. Динамика затрат на ИКТ в расчете на одну организацию по формам собственности</w:t>
      </w:r>
      <w:r>
        <w:br/>
        <w:t>2.5.10. Затраты на ИКТ в расчете на одну организацию по величине</w:t>
      </w:r>
      <w:r>
        <w:br/>
        <w:t>2.5.11. Динамика затрат на ИКТ в расчете на одну организацию по величине</w:t>
      </w:r>
    </w:p>
    <w:p w:rsidR="00752B28" w:rsidRDefault="00752B28" w:rsidP="00752B28">
      <w:pPr>
        <w:pStyle w:val="text"/>
      </w:pPr>
      <w:r>
        <w:t>2.6. Сдерживающие факторы</w:t>
      </w:r>
    </w:p>
    <w:p w:rsidR="00752B28" w:rsidRDefault="00752B28" w:rsidP="00752B28">
      <w:pPr>
        <w:pStyle w:val="text"/>
      </w:pPr>
      <w:r>
        <w:t>2.6.1. Факторы, сдерживающие использование ЭВМ, по значимости</w:t>
      </w:r>
      <w:r>
        <w:br/>
        <w:t>2.6.2. Оценка технологических и экономических факторов, сдерживающих использование ЭВМ: 2007</w:t>
      </w:r>
      <w:r>
        <w:br/>
        <w:t>2.6.3. Оценка производственных факторов, сдерживающих использование ЭВМ: 2007</w:t>
      </w:r>
      <w:r>
        <w:br/>
        <w:t>2.6.4. Наиболее значимые факторы, сдерживающие использование ЭВМ, для организаций по видам экономической деятельности: 2007</w:t>
      </w:r>
      <w:r>
        <w:br/>
        <w:t>2.6.5. Наиболее значимые факторы, сдерживающие использование ЭВМ, для организаций по формам собственности: 2007</w:t>
      </w:r>
      <w:r>
        <w:br/>
        <w:t>2.6.6. Наиболее значимые факторы, сдерживающие использование ЭВМ, для организаций разной величины: 2007</w:t>
      </w:r>
      <w:r>
        <w:br/>
        <w:t>2.6.7. Технологические и правовые факторы, сдерживающие использование Интернета</w:t>
      </w:r>
      <w:r>
        <w:br/>
        <w:t>2.6.8. Экономические и производственные факторы, сдерживающие использование Интернета</w:t>
      </w:r>
      <w:r>
        <w:br/>
        <w:t>2.6.9. Оценка технологических и правовых факторов, сдерживающих использование Интернета: 2007</w:t>
      </w:r>
      <w:r>
        <w:br/>
        <w:t>2.6.10. Оценка экономических и производственных факторов, сдерживающих использование Интернета: 2007</w:t>
      </w:r>
      <w:r>
        <w:br/>
        <w:t>2.6.11. Наиболее значимые факторы, сдерживающие использование Интернета, для организаций по видам экономической деятельности: 2007</w:t>
      </w:r>
      <w:r>
        <w:br/>
        <w:t>2.6.12. Наиболее значимые факторы, сдерживающие использование Интернета, для организаций по формам собственности: 2007</w:t>
      </w:r>
      <w:r>
        <w:br/>
        <w:t>2.6.13. Наиболее значимые факторы, сдерживающие использование Интернета, для организаций разной величины: 2007</w:t>
      </w:r>
    </w:p>
    <w:p w:rsidR="00752B28" w:rsidRDefault="00752B28" w:rsidP="00752B28">
      <w:pPr>
        <w:pStyle w:val="text"/>
      </w:pPr>
      <w:r>
        <w:t>2.7. Специалисты по ИКТ и работники, обладающие навыками использования ИКТ, в организациях</w:t>
      </w:r>
    </w:p>
    <w:p w:rsidR="00752B28" w:rsidRDefault="00752B28" w:rsidP="00752B28">
      <w:pPr>
        <w:pStyle w:val="text"/>
      </w:pPr>
      <w:r>
        <w:lastRenderedPageBreak/>
        <w:t>2.7.1. Численность специалистов по ИКТ в организациях: 2007</w:t>
      </w:r>
      <w:r>
        <w:br/>
        <w:t>2.7.2. Удельный вес специалистов по ИКТ в общей численности работников организаций</w:t>
      </w:r>
      <w:r>
        <w:br/>
        <w:t>2.7.3. Организации, испытывающие потребность в специалистах по ИКТ и работниках, обладающих навыками использования ИКТ</w:t>
      </w:r>
      <w:r>
        <w:br/>
        <w:t>2.7.4. Организации, проводившие обучение специалистов по ИКТ и работников, обладающих навыками использования ИКТ</w:t>
      </w:r>
      <w:r>
        <w:br/>
        <w:t>2.7.5. Оценка трудностей по привлечению специалистов по ИКТ: 2007</w:t>
      </w:r>
      <w:r>
        <w:br/>
        <w:t>2.7.6. Оценка трудностей по привлечению работников, обладающих навыками использования ИКТ: 2007</w:t>
      </w:r>
      <w:r>
        <w:br/>
        <w:t>2.7.7. Организации, привлекавшие специалистов по ИКТ со стороны</w:t>
      </w:r>
      <w:r>
        <w:br/>
        <w:t>2.7.8. Численность специалистов по ИКТ высшего уровня квалификации в расчете на 10 000 работников организаций по видам экономической деятельности</w:t>
      </w:r>
      <w:r>
        <w:br/>
        <w:t>2.7.9. Численность специалистов по ИКТ среднего уровня квалификации в расчете на 10 000 работников организаций по видам экономической деятельности</w:t>
      </w:r>
      <w:r>
        <w:br/>
        <w:t>2.7.10. Организации, испытывающие потребность в специалистах по ИКТ и работниках, обладающих навыками использования ИКТ, по видам экономической деятельности</w:t>
      </w:r>
      <w:r>
        <w:br/>
        <w:t>2.7.11. Организации, проводившие обучение специалистов по ИКТ и работников, обладающих навыками использования ИКТ, по видам экономической деятельности</w:t>
      </w:r>
      <w:r>
        <w:br/>
        <w:t>2.7.12. Организации, привлекавшие специалистов по ИКТ со стороны, по видам экономической деятельности: 2007</w:t>
      </w:r>
      <w:r>
        <w:br/>
        <w:t>2.7.13. Численность специалистов по ИКТ высшего уровня квалификации в расчете на 10 000 работников организаций по формам собственности</w:t>
      </w:r>
      <w:r>
        <w:br/>
        <w:t>2.7.14. Численность специалистов по ИКТ среднего уровня квалификации в расчете на 10 000 работников организаций по формам собственности</w:t>
      </w:r>
      <w:r>
        <w:br/>
        <w:t>2.7.15. Организации, испытывающие потребность в специалистах по ИКТ и работниках, обладающих навыками использования ИКТ, по формам собственности</w:t>
      </w:r>
      <w:r>
        <w:br/>
        <w:t>2.7.16. Организации, проводившие обучение специалистов по ИКТ и работников, обладающих навыками использования ИКТ, по формам собственности</w:t>
      </w:r>
      <w:r>
        <w:br/>
        <w:t>2.7.17. Организации, привлекавшие специалистов по ИКТ со стороны, по формам собственности</w:t>
      </w:r>
      <w:r>
        <w:br/>
        <w:t>2.7.18. Численность специалистов по ИКТ высшего уровня квалификации в расчете на 10 000 работников в организациях разной величины</w:t>
      </w:r>
      <w:r>
        <w:br/>
        <w:t>2.7.19. Численность специалистов по ИКТ среднего уровня квалификации в расчете на 10 000 работников в организациях разной величины</w:t>
      </w:r>
      <w:r>
        <w:br/>
        <w:t>2.7.20. Организации, испытывающие потребность в специалистах по ИКТ и работниках, обладающих навыками использования ИКТ, по величине</w:t>
      </w:r>
      <w:r>
        <w:br/>
        <w:t>2.7.21. Организации, проводившие обучение специалистов по ИКТ и работников, обладающих навыками использования ИКТ, по величине</w:t>
      </w:r>
      <w:r>
        <w:br/>
        <w:t>2.7.22. Организации, привлекавшие специалистов по ИКТ со стороны, по величине</w:t>
      </w:r>
    </w:p>
    <w:p w:rsidR="00752B28" w:rsidRDefault="00752B28" w:rsidP="00752B28">
      <w:pPr>
        <w:pStyle w:val="text"/>
      </w:pPr>
      <w:r>
        <w:t>2.8. Использование ИКТ в субъектах Российской Федерации</w:t>
      </w:r>
    </w:p>
    <w:p w:rsidR="00752B28" w:rsidRDefault="00752B28" w:rsidP="00752B28">
      <w:pPr>
        <w:pStyle w:val="text"/>
      </w:pPr>
      <w:r>
        <w:t>2.8.1. Использование ИКТ в организациях по федеральным округам: 2007</w:t>
      </w:r>
      <w:r>
        <w:br/>
        <w:t>2.8.2. Организации, использующие персональные компьютеры и Интернет, по субъектам Российской Федерации</w:t>
      </w:r>
      <w:r>
        <w:br/>
        <w:t>2.8.3. Обеспеченность персональными компьютерами работников в организациях по федеральным округам: 2007</w:t>
      </w:r>
      <w:r>
        <w:br/>
        <w:t>2.8.4. Обеспеченность персональными компьютерами работников в организациях по субъектам Российской Федерации</w:t>
      </w:r>
      <w:r>
        <w:br/>
        <w:t>2.8.5. Использование Интернета в коммерческих целях в организациях по субъектам Российской Федерации</w:t>
      </w:r>
      <w:r>
        <w:br/>
        <w:t xml:space="preserve">2.8.6. Использование Интернета в организациях для взаимодействия с органами </w:t>
      </w:r>
      <w:r>
        <w:lastRenderedPageBreak/>
        <w:t>управления по федеральным округам: 2007</w:t>
      </w:r>
      <w:r>
        <w:br/>
        <w:t>2.8.7. Использование Интернета в организациях для взаимодействия с органами управления по субъектам Российской Федерации</w:t>
      </w:r>
      <w:r>
        <w:br/>
        <w:t>2.8.8. Специалисты по ИКТ в организациях по федеральным округам: 2007</w:t>
      </w:r>
      <w:r>
        <w:br/>
        <w:t>2.8.9. Организации, испытывающие потребность в специалистах по ИКТ и работниках, обладающих навыками использования ИКТ: 2007</w:t>
      </w:r>
    </w:p>
    <w:p w:rsidR="00752B28" w:rsidRDefault="00752B28" w:rsidP="00752B28">
      <w:pPr>
        <w:pStyle w:val="text"/>
      </w:pPr>
      <w:r>
        <w:rPr>
          <w:rStyle w:val="a3"/>
        </w:rPr>
        <w:t>3. Использование ИКТ в домашних хозяйствах и населением</w:t>
      </w:r>
    </w:p>
    <w:p w:rsidR="00752B28" w:rsidRDefault="00752B28" w:rsidP="00752B28">
      <w:pPr>
        <w:pStyle w:val="text"/>
      </w:pPr>
      <w:r>
        <w:t>3.1. Основные показатели</w:t>
      </w:r>
    </w:p>
    <w:p w:rsidR="00752B28" w:rsidRDefault="00752B28" w:rsidP="00752B28">
      <w:pPr>
        <w:pStyle w:val="text"/>
      </w:pPr>
      <w:r>
        <w:t>3.1.1. Домашние хозяйства, имеющие персональные компьютеры и доступ к Интернету</w:t>
      </w:r>
      <w:r>
        <w:br/>
        <w:t>3.1.2. Персональные компьютеры и аудиовизуальная техника в домашних хозяйствах</w:t>
      </w:r>
      <w:r>
        <w:br/>
        <w:t>3.1.3. Персональные компьютеры и аудиовизуальная техника в домашних хозяйствах по уровню дохода</w:t>
      </w:r>
      <w:r>
        <w:br/>
        <w:t>3.1.4. Персональные компьютеры и аудиовизуальная техника в домашних хозяйствах в городской и сельской местности: 2007</w:t>
      </w:r>
      <w:r>
        <w:br/>
        <w:t>3.1.5. Домашние хозяйства, имеющие персональные компьютеры и аудиовизуальную технику с доступом к Интернету: 2007</w:t>
      </w:r>
      <w:r>
        <w:br/>
        <w:t>3.1.6. Домашние хозяйства, имеющие персональные компьютеры и аудиовизуальную технику с доступом к Интернету, по уровню дохода: 2007</w:t>
      </w:r>
      <w:r>
        <w:br/>
        <w:t>3.1.7. Частота использования Интернета населением</w:t>
      </w:r>
      <w:r>
        <w:br/>
        <w:t>3.1.8. Место использования Интернета населением</w:t>
      </w:r>
      <w:r>
        <w:br/>
        <w:t>3.1.9. Расходы населения на приобретение товаров и услуг, связанных с ИКТ</w:t>
      </w:r>
    </w:p>
    <w:p w:rsidR="00752B28" w:rsidRDefault="00752B28" w:rsidP="00752B28">
      <w:pPr>
        <w:pStyle w:val="text"/>
      </w:pPr>
      <w:r>
        <w:t>3.2. Цели использования Интернета населением</w:t>
      </w:r>
    </w:p>
    <w:p w:rsidR="00752B28" w:rsidRDefault="00752B28" w:rsidP="00752B28">
      <w:pPr>
        <w:pStyle w:val="text"/>
      </w:pPr>
      <w:r>
        <w:t>3.2.1. Цели использования Интернета: 2006</w:t>
      </w:r>
      <w:r>
        <w:br/>
        <w:t>3.2.2. Цели использования Интернета по полу и возрастным группам населения: 2006</w:t>
      </w:r>
      <w:r>
        <w:br/>
        <w:t>3.2.3. Цели использования Интернета по уровню образования и социально-профессиональному статусу населения: 2006</w:t>
      </w:r>
      <w:r>
        <w:br/>
        <w:t>3.2.4. Цели использования Интернета по уровню дохода населения: 2006</w:t>
      </w:r>
    </w:p>
    <w:p w:rsidR="00752B28" w:rsidRDefault="00752B28" w:rsidP="00752B28">
      <w:pPr>
        <w:pStyle w:val="text"/>
      </w:pPr>
      <w:r>
        <w:t>3.3. Сдерживающие факторы</w:t>
      </w:r>
    </w:p>
    <w:p w:rsidR="00752B28" w:rsidRDefault="00752B28" w:rsidP="00752B28">
      <w:pPr>
        <w:pStyle w:val="text"/>
      </w:pPr>
      <w:r>
        <w:t>3.3.1. Факторы, сдерживающие использование Интернета населением: 2006</w:t>
      </w:r>
      <w:r>
        <w:br/>
        <w:t>3.3.2. Факторы, сдерживающие использование Интернета, по полу и возрастным группам населения: 2006</w:t>
      </w:r>
      <w:r>
        <w:br/>
        <w:t>3.3.3. Факторы, сдерживающие использование Интернета, по уровню образования и социально-профессиональному статусу населения: 2006</w:t>
      </w:r>
      <w:r>
        <w:br/>
        <w:t>3.3.4. Факторы, сдерживающие использование Интернета, по уровню дохода населения: 2006</w:t>
      </w:r>
    </w:p>
    <w:p w:rsidR="00752B28" w:rsidRDefault="00752B28" w:rsidP="00752B28">
      <w:pPr>
        <w:pStyle w:val="text"/>
      </w:pPr>
      <w:r>
        <w:t>3.4. Навыки использования персональных компьютеров и Интернета населением</w:t>
      </w:r>
    </w:p>
    <w:p w:rsidR="00752B28" w:rsidRDefault="00752B28" w:rsidP="00752B28">
      <w:pPr>
        <w:pStyle w:val="text"/>
      </w:pPr>
      <w:r>
        <w:t>3.4.1. Навыки работы на персональном компьютере: 2006</w:t>
      </w:r>
      <w:r>
        <w:br/>
        <w:t>3.4.2. Навыки работы на персональных компьютерах по полу и возрастным группам населения: 2006</w:t>
      </w:r>
      <w:r>
        <w:br/>
        <w:t>3.4.3. Навыки работы на персональных компьютерах по уровню образования и социально-профессиональному статусу населения: 2006</w:t>
      </w:r>
      <w:r>
        <w:br/>
        <w:t>3.4.4. Навыки работы на персональных компьютерах по уровню дохода населения: 2006</w:t>
      </w:r>
      <w:r>
        <w:br/>
        <w:t>3.4.5. Навыки работы в Интернете: 2006</w:t>
      </w:r>
      <w:r>
        <w:br/>
      </w:r>
      <w:r>
        <w:lastRenderedPageBreak/>
        <w:t>3.4.6. Навыки работы в Интернете по полу и возрастным группам населения: 2006</w:t>
      </w:r>
      <w:r>
        <w:br/>
        <w:t>3.4.7. Навыки работы в Интернете по уровню образования и социально-профессиональному статусу населения: 2006</w:t>
      </w:r>
      <w:r>
        <w:br/>
        <w:t>3.4.8. Навыки работы в Интернете по уровню дохода населения: 2006</w:t>
      </w:r>
      <w:r>
        <w:br/>
        <w:t>3.4.9. Обучение навыкам применения ИКТ: 2006</w:t>
      </w:r>
    </w:p>
    <w:p w:rsidR="00752B28" w:rsidRDefault="00752B28" w:rsidP="00752B28">
      <w:pPr>
        <w:pStyle w:val="text"/>
      </w:pPr>
      <w:r>
        <w:t>3.5. Использование ИКТ в домашних хозяйствах и населением в субъектах Российской Федерации</w:t>
      </w:r>
    </w:p>
    <w:p w:rsidR="00752B28" w:rsidRDefault="00752B28" w:rsidP="00752B28">
      <w:pPr>
        <w:pStyle w:val="text"/>
      </w:pPr>
      <w:r>
        <w:t>3.5.1. Наличие персональных компьютеров и Интернета в домашних хозяйствах</w:t>
      </w:r>
      <w:r>
        <w:br/>
        <w:t>3.5.2. Население, использующее Интернет</w:t>
      </w:r>
    </w:p>
    <w:p w:rsidR="00752B28" w:rsidRDefault="00752B28" w:rsidP="00752B28">
      <w:pPr>
        <w:pStyle w:val="text"/>
      </w:pPr>
      <w:r>
        <w:rPr>
          <w:rStyle w:val="a3"/>
        </w:rPr>
        <w:t>4. Международные сопоставления</w:t>
      </w:r>
    </w:p>
    <w:p w:rsidR="00752B28" w:rsidRDefault="00752B28" w:rsidP="00752B28">
      <w:pPr>
        <w:pStyle w:val="text"/>
      </w:pPr>
      <w:r>
        <w:t>4.1. Основные показатели деятельности сектора ИКТ: 2006</w:t>
      </w:r>
    </w:p>
    <w:p w:rsidR="00752B28" w:rsidRDefault="00752B28" w:rsidP="00752B28">
      <w:pPr>
        <w:pStyle w:val="text"/>
      </w:pPr>
      <w:r>
        <w:t>4.2. Удельный вес сектора ИКТ в предпринимательском секторе по странам: 2006</w:t>
      </w:r>
    </w:p>
    <w:p w:rsidR="00752B28" w:rsidRDefault="00752B28" w:rsidP="00752B28">
      <w:pPr>
        <w:pStyle w:val="text"/>
      </w:pPr>
      <w:r>
        <w:t>4.3. Организации сектора ИКТ по видам экономической деятельности и странам: 2006</w:t>
      </w:r>
    </w:p>
    <w:p w:rsidR="00752B28" w:rsidRDefault="00752B28" w:rsidP="00752B28">
      <w:pPr>
        <w:pStyle w:val="text"/>
      </w:pPr>
      <w:r>
        <w:t>4.4. Занятые в организациях сектора ИКТ по видам экономической деятельности и странам: 2005</w:t>
      </w:r>
    </w:p>
    <w:p w:rsidR="00752B28" w:rsidRDefault="00752B28" w:rsidP="00752B28">
      <w:pPr>
        <w:pStyle w:val="text"/>
      </w:pPr>
      <w:r>
        <w:t>4.5. Добавленная стоимость по видам экономической деятельности организаций сектора ИКТ и странам: 2005</w:t>
      </w:r>
    </w:p>
    <w:p w:rsidR="00752B28" w:rsidRDefault="00752B28" w:rsidP="00752B28">
      <w:pPr>
        <w:pStyle w:val="text"/>
      </w:pPr>
      <w:r>
        <w:t>4.6. Инвестиции по видам экономической деятельности организаций сектора ИКТ и странам: 2005</w:t>
      </w:r>
    </w:p>
    <w:p w:rsidR="00752B28" w:rsidRDefault="00752B28" w:rsidP="00752B28">
      <w:pPr>
        <w:pStyle w:val="text"/>
      </w:pPr>
      <w:r>
        <w:t>4.7. Основные показатели использования ИКТ в организациях: 2007</w:t>
      </w:r>
    </w:p>
    <w:p w:rsidR="00752B28" w:rsidRDefault="00752B28" w:rsidP="00752B28">
      <w:pPr>
        <w:pStyle w:val="text"/>
      </w:pPr>
      <w:r>
        <w:t>4.8. Организации, использующие ИКТ, по странам: 2007</w:t>
      </w:r>
    </w:p>
    <w:p w:rsidR="00752B28" w:rsidRDefault="00752B28" w:rsidP="00752B28">
      <w:pPr>
        <w:pStyle w:val="text"/>
      </w:pPr>
      <w:r>
        <w:t>4.9. Работники, использующие персональные компьютеры и Интернет, по странам: 2007</w:t>
      </w:r>
    </w:p>
    <w:p w:rsidR="00752B28" w:rsidRDefault="00752B28" w:rsidP="00752B28">
      <w:pPr>
        <w:pStyle w:val="text"/>
      </w:pPr>
      <w:r>
        <w:t>4.10. Организации по виду подключения к Интернету и странам: 2007</w:t>
      </w:r>
    </w:p>
    <w:p w:rsidR="00752B28" w:rsidRDefault="00752B28" w:rsidP="00752B28">
      <w:pPr>
        <w:pStyle w:val="text"/>
      </w:pPr>
      <w:r>
        <w:t>4.11. Организации, использующие Интернет для продажи/закупки продукции (услуг) по странам: 2007</w:t>
      </w:r>
    </w:p>
    <w:p w:rsidR="00752B28" w:rsidRDefault="00752B28" w:rsidP="00752B28">
      <w:pPr>
        <w:pStyle w:val="text"/>
      </w:pPr>
      <w:r>
        <w:t>4.12. Организации, использующие Интернет для взаимодействия с органами управления, по странам: 2007</w:t>
      </w:r>
    </w:p>
    <w:p w:rsidR="00752B28" w:rsidRDefault="00752B28" w:rsidP="00752B28">
      <w:pPr>
        <w:pStyle w:val="text"/>
      </w:pPr>
      <w:r>
        <w:t>4.13. Организации, использующие Интернет для обучения и повышения образовательного уровня работников, по странам: 2007</w:t>
      </w:r>
    </w:p>
    <w:p w:rsidR="00752B28" w:rsidRDefault="00752B28" w:rsidP="00752B28">
      <w:pPr>
        <w:pStyle w:val="text"/>
      </w:pPr>
      <w:r>
        <w:t>4.14. Основные показатели использования ИКТ в домохозяйствах и населением: 2008</w:t>
      </w:r>
    </w:p>
    <w:p w:rsidR="00752B28" w:rsidRDefault="00752B28" w:rsidP="00752B28">
      <w:pPr>
        <w:pStyle w:val="text"/>
      </w:pPr>
      <w:r>
        <w:t>4.15. Население, использующее персональные компьютеры и Интернет, по странам: 2008</w:t>
      </w:r>
    </w:p>
    <w:p w:rsidR="00752B28" w:rsidRDefault="00752B28" w:rsidP="00752B28">
      <w:pPr>
        <w:pStyle w:val="text"/>
      </w:pPr>
      <w:r>
        <w:t>4.16. Домашние хозяйства, имеющие персональные компьютеры и доступ к Интернету, по странам: 2008</w:t>
      </w:r>
    </w:p>
    <w:p w:rsidR="00752B28" w:rsidRDefault="00752B28" w:rsidP="00752B28">
      <w:pPr>
        <w:pStyle w:val="text"/>
      </w:pPr>
      <w:r>
        <w:lastRenderedPageBreak/>
        <w:t>4.17. Уровень навыков использования компьютеров среди населения по странам: 2006</w:t>
      </w:r>
    </w:p>
    <w:p w:rsidR="00752B28" w:rsidRDefault="00752B28" w:rsidP="00752B28">
      <w:pPr>
        <w:pStyle w:val="text"/>
      </w:pPr>
      <w:r>
        <w:rPr>
          <w:rStyle w:val="a3"/>
        </w:rPr>
        <w:t>Методологические комментарии</w:t>
      </w:r>
    </w:p>
    <w:p w:rsidR="00CB51B9" w:rsidRPr="00752B28" w:rsidRDefault="00CB51B9" w:rsidP="00752B28"/>
    <w:sectPr w:rsidR="00CB51B9" w:rsidRPr="00752B28" w:rsidSect="00CB5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A16F1"/>
    <w:rsid w:val="00394113"/>
    <w:rsid w:val="00752B28"/>
    <w:rsid w:val="00CB51B9"/>
    <w:rsid w:val="00FA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B9"/>
  </w:style>
  <w:style w:type="paragraph" w:styleId="3">
    <w:name w:val="heading 3"/>
    <w:basedOn w:val="a"/>
    <w:link w:val="30"/>
    <w:uiPriority w:val="9"/>
    <w:qFormat/>
    <w:rsid w:val="00FA16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16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">
    <w:name w:val="text"/>
    <w:basedOn w:val="a"/>
    <w:rsid w:val="00FA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52B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3884</Words>
  <Characters>22139</Characters>
  <Application>Microsoft Office Word</Application>
  <DocSecurity>0</DocSecurity>
  <Lines>184</Lines>
  <Paragraphs>51</Paragraphs>
  <ScaleCrop>false</ScaleCrop>
  <Company/>
  <LinksUpToDate>false</LinksUpToDate>
  <CharactersWithSpaces>25972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2012-03-12T07:18:00Z</dcterms:created>
  <dcterms:modified xsi:type="dcterms:W3CDTF">2012-03-12T07:34:00Z</dcterms:modified>
</cp:coreProperties>
</file>