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2"/>
        <w:gridCol w:w="4842"/>
      </w:tblGrid>
      <w:tr w:rsidR="00D879BF" w:rsidTr="00D879BF">
        <w:tc>
          <w:tcPr>
            <w:tcW w:w="4842" w:type="dxa"/>
          </w:tcPr>
          <w:p w:rsidR="00D879BF" w:rsidRDefault="00DE5B69" w:rsidP="005C5653">
            <w:pPr>
              <w:pStyle w:val="1"/>
              <w:spacing w:before="240" w:after="240"/>
              <w:rPr>
                <w:rFonts w:eastAsia="MS PGothic"/>
                <w:sz w:val="24"/>
                <w:szCs w:val="24"/>
              </w:rPr>
            </w:pPr>
            <w:r w:rsidRPr="00B85460">
              <w:rPr>
                <w:rFonts w:eastAsia="MS PGothic"/>
                <w:sz w:val="24"/>
                <w:szCs w:val="24"/>
              </w:rPr>
              <w:fldChar w:fldCharType="begin"/>
            </w:r>
            <w:r w:rsidRPr="00026AA0">
              <w:rPr>
                <w:rFonts w:eastAsia="MS PGothic"/>
                <w:sz w:val="24"/>
                <w:szCs w:val="24"/>
              </w:rPr>
              <w:instrText xml:space="preserve"> MACROBUTTON NUMBERING </w:instrText>
            </w:r>
            <w:r w:rsidRPr="00B85460">
              <w:rPr>
                <w:rFonts w:eastAsia="MS PGothic"/>
                <w:sz w:val="24"/>
                <w:szCs w:val="24"/>
              </w:rPr>
              <w:fldChar w:fldCharType="begin"/>
            </w:r>
            <w:r w:rsidRPr="00026AA0">
              <w:rPr>
                <w:rFonts w:eastAsia="MS PGothic"/>
                <w:sz w:val="24"/>
                <w:szCs w:val="24"/>
              </w:rPr>
              <w:instrText xml:space="preserve"> SEQ  cpara \h \r 0</w:instrText>
            </w:r>
            <w:r w:rsidRPr="00B85460">
              <w:rPr>
                <w:rFonts w:eastAsia="MS PGothic"/>
                <w:sz w:val="24"/>
                <w:szCs w:val="24"/>
              </w:rPr>
              <w:fldChar w:fldCharType="end"/>
            </w:r>
            <w:r w:rsidRPr="00B85460">
              <w:rPr>
                <w:rFonts w:eastAsia="MS PGothic"/>
                <w:sz w:val="24"/>
                <w:szCs w:val="24"/>
              </w:rPr>
              <w:fldChar w:fldCharType="begin"/>
            </w:r>
            <w:r w:rsidRPr="00026AA0">
              <w:rPr>
                <w:rFonts w:eastAsia="MS PGothic"/>
                <w:sz w:val="24"/>
                <w:szCs w:val="24"/>
              </w:rPr>
              <w:instrText xml:space="preserve"> SEQ  ccount \h</w:instrText>
            </w:r>
            <w:r w:rsidRPr="00B85460">
              <w:rPr>
                <w:rFonts w:eastAsia="MS PGothic"/>
                <w:sz w:val="24"/>
                <w:szCs w:val="24"/>
              </w:rPr>
              <w:fldChar w:fldCharType="end"/>
            </w:r>
            <w:r w:rsidRPr="00B85460">
              <w:rPr>
                <w:rFonts w:eastAsia="MS PGothic"/>
                <w:sz w:val="24"/>
                <w:szCs w:val="24"/>
              </w:rPr>
              <w:fldChar w:fldCharType="end"/>
            </w:r>
            <w:r w:rsidR="00D879BF" w:rsidRPr="00B85460">
              <w:rPr>
                <w:noProof/>
                <w:lang w:val="ru-RU" w:eastAsia="ru-RU"/>
              </w:rPr>
              <w:drawing>
                <wp:inline distT="0" distB="0" distL="0" distR="0" wp14:anchorId="4FC53C92" wp14:editId="5CB17B30">
                  <wp:extent cx="1995055" cy="616017"/>
                  <wp:effectExtent l="0" t="0" r="5715"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91878" cy="615036"/>
                          </a:xfrm>
                          <a:prstGeom prst="rect">
                            <a:avLst/>
                          </a:prstGeom>
                          <a:noFill/>
                          <a:ln>
                            <a:noFill/>
                          </a:ln>
                        </pic:spPr>
                      </pic:pic>
                    </a:graphicData>
                  </a:graphic>
                </wp:inline>
              </w:drawing>
            </w:r>
          </w:p>
        </w:tc>
        <w:tc>
          <w:tcPr>
            <w:tcW w:w="4842" w:type="dxa"/>
          </w:tcPr>
          <w:p w:rsidR="00D879BF" w:rsidRDefault="00D879BF" w:rsidP="005C5653">
            <w:pPr>
              <w:pStyle w:val="1"/>
              <w:spacing w:before="240" w:after="240"/>
              <w:rPr>
                <w:rFonts w:eastAsia="MS PGothic"/>
                <w:sz w:val="24"/>
                <w:szCs w:val="24"/>
              </w:rPr>
            </w:pPr>
            <w:r>
              <w:rPr>
                <w:noProof/>
                <w:lang w:val="ru-RU" w:eastAsia="ru-RU"/>
              </w:rPr>
              <w:drawing>
                <wp:inline distT="0" distB="0" distL="0" distR="0" wp14:anchorId="1FCFCB96" wp14:editId="01C20998">
                  <wp:extent cx="763836" cy="990600"/>
                  <wp:effectExtent l="0" t="0" r="0" b="0"/>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65119" cy="992264"/>
                          </a:xfrm>
                          <a:prstGeom prst="rect">
                            <a:avLst/>
                          </a:prstGeom>
                          <a:noFill/>
                        </pic:spPr>
                      </pic:pic>
                    </a:graphicData>
                  </a:graphic>
                </wp:inline>
              </w:drawing>
            </w:r>
          </w:p>
        </w:tc>
      </w:tr>
    </w:tbl>
    <w:p w:rsidR="00DE5B69" w:rsidRPr="00026AA0" w:rsidRDefault="00797FB4" w:rsidP="00DC0118">
      <w:pPr>
        <w:pStyle w:val="1"/>
        <w:spacing w:before="0" w:after="120"/>
        <w:rPr>
          <w:rFonts w:eastAsia="MS PGothic"/>
          <w:sz w:val="24"/>
          <w:szCs w:val="24"/>
        </w:rPr>
      </w:pPr>
      <w:r w:rsidRPr="00026AA0">
        <w:rPr>
          <w:rFonts w:eastAsia="MS PGothic"/>
          <w:sz w:val="24"/>
          <w:szCs w:val="24"/>
        </w:rPr>
        <w:t xml:space="preserve">workshop </w:t>
      </w:r>
    </w:p>
    <w:p w:rsidR="00B725AA" w:rsidRDefault="006D6FA3" w:rsidP="00DC0118">
      <w:pPr>
        <w:pStyle w:val="1"/>
        <w:spacing w:before="0" w:after="120"/>
        <w:rPr>
          <w:rFonts w:eastAsia="MS PGothic"/>
          <w:sz w:val="24"/>
          <w:szCs w:val="24"/>
        </w:rPr>
      </w:pPr>
      <w:r>
        <w:rPr>
          <w:rFonts w:eastAsia="MS PGothic"/>
          <w:sz w:val="24"/>
          <w:szCs w:val="24"/>
        </w:rPr>
        <w:t xml:space="preserve">International </w:t>
      </w:r>
      <w:r w:rsidR="00E3183E">
        <w:rPr>
          <w:rFonts w:eastAsia="MS PGothic"/>
          <w:sz w:val="24"/>
          <w:szCs w:val="24"/>
        </w:rPr>
        <w:t>research an</w:t>
      </w:r>
      <w:r w:rsidR="00B03DA7">
        <w:rPr>
          <w:rFonts w:eastAsia="MS PGothic"/>
          <w:sz w:val="24"/>
          <w:szCs w:val="24"/>
        </w:rPr>
        <w:t>d innovation</w:t>
      </w:r>
      <w:r w:rsidR="00B725AA">
        <w:rPr>
          <w:rFonts w:eastAsia="MS PGothic"/>
          <w:sz w:val="24"/>
          <w:szCs w:val="24"/>
        </w:rPr>
        <w:t xml:space="preserve"> Partnerships </w:t>
      </w:r>
    </w:p>
    <w:p w:rsidR="004A111B" w:rsidRPr="00826620" w:rsidRDefault="00E3183E" w:rsidP="00DC0118">
      <w:pPr>
        <w:pStyle w:val="1"/>
        <w:spacing w:before="0" w:after="120"/>
        <w:rPr>
          <w:rFonts w:eastAsia="MS PGothic"/>
          <w:sz w:val="20"/>
          <w:szCs w:val="20"/>
        </w:rPr>
      </w:pPr>
      <w:r w:rsidRPr="00826620">
        <w:rPr>
          <w:rFonts w:eastAsia="MS PGothic"/>
          <w:sz w:val="20"/>
          <w:szCs w:val="20"/>
        </w:rPr>
        <w:t xml:space="preserve">Designing </w:t>
      </w:r>
      <w:r w:rsidR="00B03DA7" w:rsidRPr="00826620">
        <w:rPr>
          <w:rFonts w:eastAsia="MS PGothic"/>
          <w:sz w:val="20"/>
          <w:szCs w:val="20"/>
        </w:rPr>
        <w:t xml:space="preserve">international </w:t>
      </w:r>
      <w:r w:rsidRPr="00826620">
        <w:rPr>
          <w:rFonts w:eastAsia="MS PGothic"/>
          <w:sz w:val="20"/>
          <w:szCs w:val="20"/>
        </w:rPr>
        <w:t xml:space="preserve">co-operation </w:t>
      </w:r>
      <w:r w:rsidR="005374FC" w:rsidRPr="00826620">
        <w:rPr>
          <w:rFonts w:eastAsia="MS PGothic"/>
          <w:sz w:val="20"/>
          <w:szCs w:val="20"/>
        </w:rPr>
        <w:t>projects to del</w:t>
      </w:r>
      <w:r w:rsidR="00300040" w:rsidRPr="00826620">
        <w:rPr>
          <w:rFonts w:eastAsia="MS PGothic"/>
          <w:sz w:val="20"/>
          <w:szCs w:val="20"/>
        </w:rPr>
        <w:t>iv</w:t>
      </w:r>
      <w:r w:rsidR="005374FC" w:rsidRPr="00826620">
        <w:rPr>
          <w:rFonts w:eastAsia="MS PGothic"/>
          <w:sz w:val="20"/>
          <w:szCs w:val="20"/>
        </w:rPr>
        <w:t xml:space="preserve">er on economic </w:t>
      </w:r>
      <w:r w:rsidR="00300040" w:rsidRPr="00826620">
        <w:rPr>
          <w:rFonts w:eastAsia="MS PGothic"/>
          <w:sz w:val="20"/>
          <w:szCs w:val="20"/>
        </w:rPr>
        <w:t xml:space="preserve">competitiveness and the grand challenges </w:t>
      </w:r>
    </w:p>
    <w:p w:rsidR="005C5653" w:rsidRPr="005C5653" w:rsidRDefault="008164D5" w:rsidP="00DC0118">
      <w:pPr>
        <w:pStyle w:val="Num-DocParagraph"/>
        <w:spacing w:after="120"/>
        <w:jc w:val="center"/>
        <w:rPr>
          <w:sz w:val="24"/>
          <w:szCs w:val="24"/>
          <w:lang w:eastAsia="ko-KR"/>
        </w:rPr>
      </w:pPr>
      <w:r>
        <w:rPr>
          <w:b/>
          <w:sz w:val="24"/>
          <w:szCs w:val="24"/>
        </w:rPr>
        <w:t xml:space="preserve">17-18 May </w:t>
      </w:r>
      <w:r w:rsidR="004A111B" w:rsidRPr="00026AA0">
        <w:rPr>
          <w:b/>
          <w:sz w:val="24"/>
          <w:szCs w:val="24"/>
        </w:rPr>
        <w:t>201</w:t>
      </w:r>
      <w:r>
        <w:rPr>
          <w:b/>
          <w:sz w:val="24"/>
          <w:szCs w:val="24"/>
        </w:rPr>
        <w:t>8</w:t>
      </w:r>
      <w:r w:rsidR="002648A6">
        <w:rPr>
          <w:b/>
          <w:sz w:val="24"/>
          <w:szCs w:val="24"/>
        </w:rPr>
        <w:t xml:space="preserve"> </w:t>
      </w:r>
    </w:p>
    <w:p w:rsidR="002648A6" w:rsidRPr="002648A6" w:rsidRDefault="008164D5" w:rsidP="00DC0118">
      <w:pPr>
        <w:pStyle w:val="a5"/>
        <w:tabs>
          <w:tab w:val="clear" w:pos="850"/>
          <w:tab w:val="clear" w:pos="1191"/>
          <w:tab w:val="clear" w:pos="1531"/>
        </w:tabs>
        <w:spacing w:after="120"/>
        <w:ind w:firstLine="0"/>
        <w:jc w:val="center"/>
        <w:rPr>
          <w:i/>
          <w:sz w:val="24"/>
          <w:szCs w:val="24"/>
          <w:lang w:eastAsia="ko-KR"/>
        </w:rPr>
      </w:pPr>
      <w:r>
        <w:rPr>
          <w:i/>
          <w:sz w:val="24"/>
          <w:szCs w:val="24"/>
          <w:lang w:eastAsia="ko-KR"/>
        </w:rPr>
        <w:t>Venue</w:t>
      </w:r>
      <w:r w:rsidR="00776816">
        <w:rPr>
          <w:i/>
          <w:sz w:val="24"/>
          <w:szCs w:val="24"/>
          <w:lang w:eastAsia="ko-KR"/>
        </w:rPr>
        <w:t xml:space="preserve">: </w:t>
      </w:r>
      <w:r w:rsidR="005B1A81">
        <w:rPr>
          <w:i/>
          <w:sz w:val="24"/>
          <w:szCs w:val="24"/>
          <w:lang w:eastAsia="ko-KR"/>
        </w:rPr>
        <w:t>17 May –</w:t>
      </w:r>
      <w:r w:rsidR="005B1A81">
        <w:rPr>
          <w:i/>
          <w:sz w:val="24"/>
          <w:szCs w:val="24"/>
          <w:lang w:val="en-US" w:eastAsia="ko-KR"/>
        </w:rPr>
        <w:t xml:space="preserve"> room 518, </w:t>
      </w:r>
      <w:r w:rsidR="005B1A81">
        <w:rPr>
          <w:i/>
          <w:sz w:val="24"/>
          <w:szCs w:val="24"/>
          <w:lang w:eastAsia="ko-KR"/>
        </w:rPr>
        <w:t xml:space="preserve">11 </w:t>
      </w:r>
      <w:proofErr w:type="spellStart"/>
      <w:r w:rsidR="005B1A81">
        <w:rPr>
          <w:i/>
          <w:sz w:val="24"/>
          <w:szCs w:val="24"/>
          <w:lang w:eastAsia="ko-KR"/>
        </w:rPr>
        <w:t>Myasnitskaya</w:t>
      </w:r>
      <w:proofErr w:type="spellEnd"/>
      <w:r w:rsidR="005B1A81">
        <w:rPr>
          <w:i/>
          <w:sz w:val="24"/>
          <w:szCs w:val="24"/>
          <w:lang w:eastAsia="ko-KR"/>
        </w:rPr>
        <w:t xml:space="preserve"> str.; 18 May – room 311, </w:t>
      </w:r>
      <w:r w:rsidR="004924EE">
        <w:rPr>
          <w:i/>
          <w:sz w:val="24"/>
          <w:szCs w:val="24"/>
          <w:lang w:eastAsia="ko-KR"/>
        </w:rPr>
        <w:t xml:space="preserve">20, </w:t>
      </w:r>
      <w:proofErr w:type="spellStart"/>
      <w:r w:rsidR="004924EE">
        <w:rPr>
          <w:i/>
          <w:sz w:val="24"/>
          <w:szCs w:val="24"/>
          <w:lang w:eastAsia="ko-KR"/>
        </w:rPr>
        <w:t>Myasnitskaya</w:t>
      </w:r>
      <w:proofErr w:type="spellEnd"/>
      <w:r w:rsidR="004924EE">
        <w:rPr>
          <w:i/>
          <w:sz w:val="24"/>
          <w:szCs w:val="24"/>
          <w:lang w:eastAsia="ko-KR"/>
        </w:rPr>
        <w:t xml:space="preserve"> str., </w:t>
      </w:r>
      <w:r w:rsidR="00776816">
        <w:rPr>
          <w:i/>
          <w:sz w:val="24"/>
          <w:szCs w:val="24"/>
          <w:lang w:eastAsia="ko-KR"/>
        </w:rPr>
        <w:t xml:space="preserve">Moscow, Russia </w:t>
      </w:r>
    </w:p>
    <w:tbl>
      <w:tblPr>
        <w:tblW w:w="97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4"/>
      </w:tblGrid>
      <w:tr w:rsidR="009A566D" w:rsidRPr="00026AA0" w:rsidTr="000C64A4">
        <w:trPr>
          <w:trHeight w:val="144"/>
          <w:jc w:val="center"/>
        </w:trPr>
        <w:tc>
          <w:tcPr>
            <w:tcW w:w="9774" w:type="dxa"/>
          </w:tcPr>
          <w:p w:rsidR="00B03DA7" w:rsidRPr="00DC0118" w:rsidRDefault="008164D5" w:rsidP="00DC0118">
            <w:pPr>
              <w:pStyle w:val="Num-DocParagraph"/>
              <w:spacing w:before="60" w:after="0"/>
              <w:rPr>
                <w:sz w:val="23"/>
                <w:szCs w:val="23"/>
              </w:rPr>
            </w:pPr>
            <w:r w:rsidRPr="00DC0118">
              <w:rPr>
                <w:sz w:val="23"/>
                <w:szCs w:val="23"/>
              </w:rPr>
              <w:t xml:space="preserve">A key objective of the </w:t>
            </w:r>
            <w:r w:rsidR="00776816" w:rsidRPr="00DC0118">
              <w:rPr>
                <w:sz w:val="23"/>
                <w:szCs w:val="23"/>
              </w:rPr>
              <w:t>OECD</w:t>
            </w:r>
            <w:r w:rsidR="004278F4" w:rsidRPr="00DC0118">
              <w:rPr>
                <w:sz w:val="23"/>
                <w:szCs w:val="23"/>
              </w:rPr>
              <w:t>-HSE</w:t>
            </w:r>
            <w:r w:rsidR="00776816" w:rsidRPr="00DC0118">
              <w:rPr>
                <w:sz w:val="23"/>
                <w:szCs w:val="23"/>
              </w:rPr>
              <w:t xml:space="preserve"> </w:t>
            </w:r>
            <w:r w:rsidR="00B03DA7" w:rsidRPr="00DC0118">
              <w:rPr>
                <w:sz w:val="23"/>
                <w:szCs w:val="23"/>
              </w:rPr>
              <w:t>workshop is to explore how international p</w:t>
            </w:r>
            <w:r w:rsidR="001364B9" w:rsidRPr="00DC0118">
              <w:rPr>
                <w:sz w:val="23"/>
                <w:szCs w:val="23"/>
              </w:rPr>
              <w:t xml:space="preserve">artnerships </w:t>
            </w:r>
            <w:r w:rsidR="005374FC" w:rsidRPr="00DC0118">
              <w:rPr>
                <w:sz w:val="23"/>
                <w:szCs w:val="23"/>
              </w:rPr>
              <w:t>in research and innovation, both bilateral and multi</w:t>
            </w:r>
            <w:r w:rsidR="001364B9" w:rsidRPr="00DC0118">
              <w:rPr>
                <w:sz w:val="23"/>
                <w:szCs w:val="23"/>
              </w:rPr>
              <w:t>-stakeholder</w:t>
            </w:r>
            <w:r w:rsidR="005374FC" w:rsidRPr="00DC0118">
              <w:rPr>
                <w:sz w:val="23"/>
                <w:szCs w:val="23"/>
              </w:rPr>
              <w:t xml:space="preserve">, </w:t>
            </w:r>
            <w:r w:rsidR="00B03DA7" w:rsidRPr="00DC0118">
              <w:rPr>
                <w:sz w:val="23"/>
                <w:szCs w:val="23"/>
              </w:rPr>
              <w:t xml:space="preserve">can be designed to deliver </w:t>
            </w:r>
            <w:r w:rsidR="005374FC" w:rsidRPr="00DC0118">
              <w:rPr>
                <w:sz w:val="23"/>
                <w:szCs w:val="23"/>
              </w:rPr>
              <w:t xml:space="preserve">on </w:t>
            </w:r>
            <w:r w:rsidR="006F1264" w:rsidRPr="00DC0118">
              <w:rPr>
                <w:sz w:val="23"/>
                <w:szCs w:val="23"/>
              </w:rPr>
              <w:t xml:space="preserve">the </w:t>
            </w:r>
            <w:r w:rsidR="00AE1876" w:rsidRPr="00DC0118">
              <w:rPr>
                <w:sz w:val="23"/>
                <w:szCs w:val="23"/>
              </w:rPr>
              <w:t xml:space="preserve">research and </w:t>
            </w:r>
            <w:r w:rsidR="00300040" w:rsidRPr="00DC0118">
              <w:rPr>
                <w:sz w:val="23"/>
                <w:szCs w:val="23"/>
              </w:rPr>
              <w:t xml:space="preserve">economic </w:t>
            </w:r>
            <w:r w:rsidR="005374FC" w:rsidRPr="00DC0118">
              <w:rPr>
                <w:sz w:val="23"/>
                <w:szCs w:val="23"/>
              </w:rPr>
              <w:t xml:space="preserve">competitiveness </w:t>
            </w:r>
            <w:r w:rsidR="00026914" w:rsidRPr="00DC0118">
              <w:rPr>
                <w:sz w:val="23"/>
                <w:szCs w:val="23"/>
              </w:rPr>
              <w:t xml:space="preserve">agendas </w:t>
            </w:r>
            <w:r w:rsidR="006F1264" w:rsidRPr="00DC0118">
              <w:rPr>
                <w:sz w:val="23"/>
                <w:szCs w:val="23"/>
              </w:rPr>
              <w:t xml:space="preserve">of national governments </w:t>
            </w:r>
            <w:r w:rsidR="005374FC" w:rsidRPr="00DC0118">
              <w:rPr>
                <w:sz w:val="23"/>
                <w:szCs w:val="23"/>
              </w:rPr>
              <w:t>while address</w:t>
            </w:r>
            <w:r w:rsidR="00026914" w:rsidRPr="00DC0118">
              <w:rPr>
                <w:sz w:val="23"/>
                <w:szCs w:val="23"/>
              </w:rPr>
              <w:t xml:space="preserve">ing </w:t>
            </w:r>
            <w:r w:rsidR="001364B9" w:rsidRPr="00DC0118">
              <w:rPr>
                <w:sz w:val="23"/>
                <w:szCs w:val="23"/>
              </w:rPr>
              <w:t xml:space="preserve">society's </w:t>
            </w:r>
            <w:r w:rsidR="00B03DA7" w:rsidRPr="00DC0118">
              <w:rPr>
                <w:sz w:val="23"/>
                <w:szCs w:val="23"/>
              </w:rPr>
              <w:t xml:space="preserve">grand challenges. </w:t>
            </w:r>
          </w:p>
          <w:p w:rsidR="00B553A3" w:rsidRPr="00DC0118" w:rsidRDefault="006938B2" w:rsidP="00DC0118">
            <w:pPr>
              <w:pStyle w:val="Num-DocParagraph"/>
              <w:spacing w:before="60" w:after="0"/>
              <w:rPr>
                <w:sz w:val="23"/>
                <w:szCs w:val="23"/>
              </w:rPr>
            </w:pPr>
            <w:r w:rsidRPr="00DC0118">
              <w:rPr>
                <w:sz w:val="23"/>
                <w:szCs w:val="23"/>
              </w:rPr>
              <w:t xml:space="preserve">Public research and business innovation are critical to economic development and to solving societal challenges. </w:t>
            </w:r>
            <w:r w:rsidR="00B553A3" w:rsidRPr="00DC0118">
              <w:rPr>
                <w:sz w:val="23"/>
                <w:szCs w:val="23"/>
              </w:rPr>
              <w:t xml:space="preserve">However, international co-operation in research and innovation has often been pursued independently of the broader developmental agenda.  Against the background of the UN Sustainable Development Goals; it is important that international co-operation STI contribute to </w:t>
            </w:r>
            <w:r w:rsidR="00776816" w:rsidRPr="00DC0118">
              <w:rPr>
                <w:sz w:val="23"/>
                <w:szCs w:val="23"/>
              </w:rPr>
              <w:t xml:space="preserve">solving the grand challenges. </w:t>
            </w:r>
          </w:p>
          <w:p w:rsidR="00B553A3" w:rsidRPr="00DC0118" w:rsidRDefault="006938B2" w:rsidP="00DC0118">
            <w:pPr>
              <w:pStyle w:val="Num-DocParagraph"/>
              <w:spacing w:before="60" w:after="0"/>
              <w:rPr>
                <w:sz w:val="23"/>
                <w:szCs w:val="23"/>
              </w:rPr>
            </w:pPr>
            <w:r w:rsidRPr="00DC0118">
              <w:rPr>
                <w:sz w:val="23"/>
                <w:szCs w:val="23"/>
              </w:rPr>
              <w:t xml:space="preserve">A key question </w:t>
            </w:r>
            <w:r w:rsidR="00B553A3" w:rsidRPr="00DC0118">
              <w:rPr>
                <w:sz w:val="23"/>
                <w:szCs w:val="23"/>
              </w:rPr>
              <w:t xml:space="preserve">for policy makers </w:t>
            </w:r>
            <w:r w:rsidRPr="00DC0118">
              <w:rPr>
                <w:sz w:val="23"/>
                <w:szCs w:val="23"/>
              </w:rPr>
              <w:t xml:space="preserve">is how to </w:t>
            </w:r>
            <w:r w:rsidR="006F1264" w:rsidRPr="00DC0118">
              <w:rPr>
                <w:sz w:val="23"/>
                <w:szCs w:val="23"/>
              </w:rPr>
              <w:t xml:space="preserve">design international partnerships </w:t>
            </w:r>
            <w:r w:rsidRPr="00DC0118">
              <w:rPr>
                <w:sz w:val="23"/>
                <w:szCs w:val="23"/>
              </w:rPr>
              <w:t xml:space="preserve">when </w:t>
            </w:r>
            <w:r w:rsidR="00B553A3" w:rsidRPr="00DC0118">
              <w:rPr>
                <w:sz w:val="23"/>
                <w:szCs w:val="23"/>
              </w:rPr>
              <w:t xml:space="preserve">the actors </w:t>
            </w:r>
            <w:r w:rsidR="006F1264" w:rsidRPr="00DC0118">
              <w:rPr>
                <w:sz w:val="23"/>
                <w:szCs w:val="23"/>
              </w:rPr>
              <w:t xml:space="preserve">(governments, universities, businesses) </w:t>
            </w:r>
            <w:r w:rsidR="00B553A3" w:rsidRPr="00DC0118">
              <w:rPr>
                <w:sz w:val="23"/>
                <w:szCs w:val="23"/>
              </w:rPr>
              <w:t>are driven by different and sometime conflicting motivations. Entrepreneurs, firms seek international co-operation to improve their competitiveness while public research seeks out international co-operation to improve excellence in research</w:t>
            </w:r>
            <w:r w:rsidR="006F1264" w:rsidRPr="00DC0118">
              <w:rPr>
                <w:sz w:val="23"/>
                <w:szCs w:val="23"/>
              </w:rPr>
              <w:t xml:space="preserve">; governments also promote </w:t>
            </w:r>
            <w:r w:rsidR="00776816" w:rsidRPr="00DC0118">
              <w:rPr>
                <w:sz w:val="23"/>
                <w:szCs w:val="23"/>
              </w:rPr>
              <w:t xml:space="preserve">specialised international research labs and infrastructures </w:t>
            </w:r>
            <w:r w:rsidR="001364B9" w:rsidRPr="00DC0118">
              <w:rPr>
                <w:sz w:val="23"/>
                <w:szCs w:val="23"/>
              </w:rPr>
              <w:t xml:space="preserve">to which </w:t>
            </w:r>
            <w:r w:rsidR="00776816" w:rsidRPr="00DC0118">
              <w:rPr>
                <w:sz w:val="23"/>
                <w:szCs w:val="23"/>
              </w:rPr>
              <w:t>access is often limited to the funding partners</w:t>
            </w:r>
            <w:r w:rsidR="006F1264" w:rsidRPr="00DC0118">
              <w:rPr>
                <w:sz w:val="23"/>
                <w:szCs w:val="23"/>
              </w:rPr>
              <w:t xml:space="preserve"> and countries</w:t>
            </w:r>
            <w:r w:rsidR="00B553A3" w:rsidRPr="00DC0118">
              <w:rPr>
                <w:sz w:val="23"/>
                <w:szCs w:val="23"/>
              </w:rPr>
              <w:t xml:space="preserve">. </w:t>
            </w:r>
          </w:p>
          <w:p w:rsidR="00AE1876" w:rsidRPr="00DC0118" w:rsidRDefault="00776816" w:rsidP="00DC0118">
            <w:pPr>
              <w:pStyle w:val="Num-DocParagraph"/>
              <w:spacing w:before="60" w:after="0"/>
              <w:rPr>
                <w:sz w:val="23"/>
                <w:szCs w:val="23"/>
              </w:rPr>
            </w:pPr>
            <w:r w:rsidRPr="00DC0118">
              <w:rPr>
                <w:sz w:val="23"/>
                <w:szCs w:val="23"/>
              </w:rPr>
              <w:t>B</w:t>
            </w:r>
            <w:r w:rsidR="00B553A3" w:rsidRPr="00DC0118">
              <w:rPr>
                <w:sz w:val="23"/>
                <w:szCs w:val="23"/>
              </w:rPr>
              <w:t xml:space="preserve">esides </w:t>
            </w:r>
            <w:r w:rsidRPr="00DC0118">
              <w:rPr>
                <w:sz w:val="23"/>
                <w:szCs w:val="23"/>
              </w:rPr>
              <w:t xml:space="preserve">the </w:t>
            </w:r>
            <w:r w:rsidR="006F1264" w:rsidRPr="00DC0118">
              <w:rPr>
                <w:sz w:val="23"/>
                <w:szCs w:val="23"/>
              </w:rPr>
              <w:t xml:space="preserve">issue of </w:t>
            </w:r>
            <w:r w:rsidRPr="00DC0118">
              <w:rPr>
                <w:sz w:val="23"/>
                <w:szCs w:val="23"/>
              </w:rPr>
              <w:t xml:space="preserve">conflicting </w:t>
            </w:r>
            <w:r w:rsidR="00B553A3" w:rsidRPr="00DC0118">
              <w:rPr>
                <w:sz w:val="23"/>
                <w:szCs w:val="23"/>
              </w:rPr>
              <w:t>incentives, there are many barriers to international co-operation</w:t>
            </w:r>
            <w:r w:rsidRPr="00DC0118">
              <w:rPr>
                <w:sz w:val="23"/>
                <w:szCs w:val="23"/>
              </w:rPr>
              <w:t xml:space="preserve"> in research and innovation</w:t>
            </w:r>
            <w:r w:rsidR="00B553A3" w:rsidRPr="00DC0118">
              <w:rPr>
                <w:sz w:val="23"/>
                <w:szCs w:val="23"/>
              </w:rPr>
              <w:t xml:space="preserve">.  Often times, public researchers encounter administrative and funding barriers to co-operate with researchers in developing countries.  </w:t>
            </w:r>
            <w:r w:rsidR="00AE1876" w:rsidRPr="00DC0118">
              <w:rPr>
                <w:sz w:val="23"/>
                <w:szCs w:val="23"/>
              </w:rPr>
              <w:t xml:space="preserve">Furthermore, international public research projects often do not include funding for capacity building which in the case of developing countries, limits the local application of research. </w:t>
            </w:r>
          </w:p>
          <w:p w:rsidR="00B553A3" w:rsidRPr="00DC0118" w:rsidRDefault="00B553A3" w:rsidP="00DC0118">
            <w:pPr>
              <w:pStyle w:val="Num-DocParagraph"/>
              <w:spacing w:before="60" w:after="0"/>
              <w:rPr>
                <w:sz w:val="23"/>
                <w:szCs w:val="23"/>
              </w:rPr>
            </w:pPr>
            <w:r w:rsidRPr="00DC0118">
              <w:rPr>
                <w:sz w:val="23"/>
                <w:szCs w:val="23"/>
              </w:rPr>
              <w:t>Firms</w:t>
            </w:r>
            <w:r w:rsidR="00776816" w:rsidRPr="00DC0118">
              <w:rPr>
                <w:sz w:val="23"/>
                <w:szCs w:val="23"/>
              </w:rPr>
              <w:t xml:space="preserve">, especially smaller firms, </w:t>
            </w:r>
            <w:r w:rsidRPr="00DC0118">
              <w:rPr>
                <w:sz w:val="23"/>
                <w:szCs w:val="23"/>
              </w:rPr>
              <w:t>may encounter</w:t>
            </w:r>
            <w:r w:rsidR="00776816" w:rsidRPr="00DC0118">
              <w:rPr>
                <w:sz w:val="23"/>
                <w:szCs w:val="23"/>
              </w:rPr>
              <w:t xml:space="preserve"> legal and </w:t>
            </w:r>
            <w:r w:rsidRPr="00DC0118">
              <w:rPr>
                <w:sz w:val="23"/>
                <w:szCs w:val="23"/>
              </w:rPr>
              <w:t>regulatory barriers or weak intellectual property protection that limit</w:t>
            </w:r>
            <w:r w:rsidR="00AE1876" w:rsidRPr="00DC0118">
              <w:rPr>
                <w:sz w:val="23"/>
                <w:szCs w:val="23"/>
              </w:rPr>
              <w:t xml:space="preserve"> the sharing of knowledge. </w:t>
            </w:r>
          </w:p>
          <w:p w:rsidR="009A566D" w:rsidRPr="00DC0118" w:rsidRDefault="00832D83" w:rsidP="00DC0118">
            <w:pPr>
              <w:pStyle w:val="Num-DocParagraph"/>
              <w:spacing w:before="60" w:after="0"/>
              <w:rPr>
                <w:sz w:val="23"/>
                <w:szCs w:val="23"/>
              </w:rPr>
            </w:pPr>
            <w:r w:rsidRPr="00DC0118">
              <w:rPr>
                <w:iCs/>
                <w:sz w:val="23"/>
                <w:szCs w:val="23"/>
              </w:rPr>
              <w:t xml:space="preserve">The </w:t>
            </w:r>
            <w:r w:rsidR="000C64A4" w:rsidRPr="00DC0118">
              <w:rPr>
                <w:sz w:val="23"/>
                <w:szCs w:val="23"/>
              </w:rPr>
              <w:t>workshop will be organised a</w:t>
            </w:r>
            <w:r w:rsidRPr="00DC0118">
              <w:rPr>
                <w:sz w:val="23"/>
                <w:szCs w:val="23"/>
              </w:rPr>
              <w:t xml:space="preserve">round </w:t>
            </w:r>
            <w:r w:rsidR="006F1264" w:rsidRPr="00DC0118">
              <w:rPr>
                <w:sz w:val="23"/>
                <w:szCs w:val="23"/>
              </w:rPr>
              <w:t>panel dis</w:t>
            </w:r>
            <w:r w:rsidR="00ED4A4A" w:rsidRPr="00DC0118">
              <w:rPr>
                <w:sz w:val="23"/>
                <w:szCs w:val="23"/>
              </w:rPr>
              <w:t xml:space="preserve">cussions, expert presentations </w:t>
            </w:r>
            <w:r w:rsidR="000F28F7" w:rsidRPr="00DC0118">
              <w:rPr>
                <w:sz w:val="23"/>
                <w:szCs w:val="23"/>
              </w:rPr>
              <w:t xml:space="preserve">and </w:t>
            </w:r>
            <w:r w:rsidR="00B03DA7" w:rsidRPr="00DC0118">
              <w:rPr>
                <w:sz w:val="23"/>
                <w:szCs w:val="23"/>
              </w:rPr>
              <w:t>break</w:t>
            </w:r>
            <w:r w:rsidR="006F1264" w:rsidRPr="00DC0118">
              <w:rPr>
                <w:sz w:val="23"/>
                <w:szCs w:val="23"/>
              </w:rPr>
              <w:t>-</w:t>
            </w:r>
            <w:r w:rsidR="00B03DA7" w:rsidRPr="00DC0118">
              <w:rPr>
                <w:sz w:val="23"/>
                <w:szCs w:val="23"/>
              </w:rPr>
              <w:t>out sessions between policy makers and practitioners</w:t>
            </w:r>
            <w:r w:rsidR="000C0B53" w:rsidRPr="00DC0118">
              <w:rPr>
                <w:sz w:val="23"/>
                <w:szCs w:val="23"/>
                <w:lang w:val="en-US"/>
              </w:rPr>
              <w:t>.</w:t>
            </w:r>
            <w:r w:rsidRPr="00DC0118">
              <w:rPr>
                <w:sz w:val="23"/>
                <w:szCs w:val="23"/>
              </w:rPr>
              <w:t xml:space="preserve"> </w:t>
            </w:r>
          </w:p>
        </w:tc>
      </w:tr>
    </w:tbl>
    <w:p w:rsidR="004924EE" w:rsidRDefault="004924EE"/>
    <w:p w:rsidR="004924EE" w:rsidRDefault="004924EE"/>
    <w:p w:rsidR="004924EE" w:rsidRDefault="00D514FF">
      <w:r>
        <w:rPr>
          <w:noProof/>
          <w:lang w:val="ru-RU" w:eastAsia="ru-RU"/>
        </w:rPr>
        <w:drawing>
          <wp:anchor distT="0" distB="0" distL="114300" distR="114300" simplePos="0" relativeHeight="251659264" behindDoc="0" locked="0" layoutInCell="1" allowOverlap="1" wp14:anchorId="0BF6C65E" wp14:editId="1524B5D5">
            <wp:simplePos x="0" y="0"/>
            <wp:positionH relativeFrom="margin">
              <wp:posOffset>2747010</wp:posOffset>
            </wp:positionH>
            <wp:positionV relativeFrom="paragraph">
              <wp:posOffset>37465</wp:posOffset>
            </wp:positionV>
            <wp:extent cx="1330960" cy="1000125"/>
            <wp:effectExtent l="0" t="0" r="2540" b="9525"/>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30960" cy="10001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924EE" w:rsidRDefault="004924EE"/>
    <w:p w:rsidR="004924EE" w:rsidRDefault="004924EE"/>
    <w:p w:rsidR="00CB339C" w:rsidRDefault="00CB339C"/>
    <w:p w:rsidR="00CB339C" w:rsidRDefault="00CB339C"/>
    <w:p w:rsidR="00CB339C" w:rsidRDefault="00CB339C"/>
    <w:p w:rsidR="00CB339C" w:rsidRDefault="00CB339C"/>
    <w:tbl>
      <w:tblPr>
        <w:tblW w:w="97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8"/>
        <w:gridCol w:w="8206"/>
      </w:tblGrid>
      <w:tr w:rsidR="005C5653" w:rsidRPr="00026AA0" w:rsidTr="00AA2882">
        <w:trPr>
          <w:trHeight w:val="1592"/>
          <w:jc w:val="center"/>
        </w:trPr>
        <w:tc>
          <w:tcPr>
            <w:tcW w:w="9774" w:type="dxa"/>
            <w:gridSpan w:val="2"/>
          </w:tcPr>
          <w:p w:rsidR="005374FC" w:rsidRDefault="005C5653" w:rsidP="005374FC">
            <w:pPr>
              <w:pStyle w:val="1"/>
              <w:spacing w:before="240" w:after="240"/>
              <w:rPr>
                <w:rFonts w:eastAsia="MS PGothic"/>
                <w:sz w:val="24"/>
                <w:szCs w:val="24"/>
              </w:rPr>
            </w:pPr>
            <w:r w:rsidRPr="00026AA0">
              <w:lastRenderedPageBreak/>
              <w:br w:type="page"/>
            </w:r>
            <w:r w:rsidRPr="00026AA0">
              <w:br w:type="page"/>
            </w:r>
            <w:r w:rsidRPr="00026AA0">
              <w:br w:type="page"/>
            </w:r>
            <w:r w:rsidRPr="00026AA0">
              <w:br w:type="page"/>
            </w:r>
            <w:r w:rsidR="004278F4" w:rsidRPr="004278F4">
              <w:rPr>
                <w:rFonts w:eastAsia="MS PGothic"/>
                <w:sz w:val="24"/>
                <w:szCs w:val="24"/>
              </w:rPr>
              <w:t>international</w:t>
            </w:r>
            <w:r w:rsidR="005374FC">
              <w:rPr>
                <w:rFonts w:eastAsia="MS PGothic"/>
                <w:sz w:val="24"/>
                <w:szCs w:val="24"/>
              </w:rPr>
              <w:t xml:space="preserve"> research and innovation</w:t>
            </w:r>
            <w:r w:rsidR="00B725AA">
              <w:rPr>
                <w:rFonts w:eastAsia="MS PGothic"/>
                <w:sz w:val="24"/>
                <w:szCs w:val="24"/>
              </w:rPr>
              <w:t xml:space="preserve"> partnerships</w:t>
            </w:r>
            <w:r w:rsidR="005374FC">
              <w:rPr>
                <w:rFonts w:eastAsia="MS PGothic"/>
                <w:sz w:val="24"/>
                <w:szCs w:val="24"/>
              </w:rPr>
              <w:t xml:space="preserve">: </w:t>
            </w:r>
          </w:p>
          <w:p w:rsidR="005C5653" w:rsidRPr="00826620" w:rsidRDefault="005374FC" w:rsidP="00107152">
            <w:pPr>
              <w:pStyle w:val="1"/>
              <w:spacing w:before="240" w:after="240"/>
              <w:rPr>
                <w:b w:val="0"/>
                <w:sz w:val="20"/>
                <w:szCs w:val="20"/>
              </w:rPr>
            </w:pPr>
            <w:r w:rsidRPr="00826620">
              <w:rPr>
                <w:rFonts w:eastAsia="MS PGothic"/>
                <w:sz w:val="20"/>
                <w:szCs w:val="20"/>
              </w:rPr>
              <w:t xml:space="preserve">Designing international co-operation projects to delvier on economic </w:t>
            </w:r>
            <w:r w:rsidR="00107152" w:rsidRPr="00826620">
              <w:rPr>
                <w:rFonts w:eastAsia="MS PGothic"/>
                <w:sz w:val="20"/>
                <w:szCs w:val="20"/>
              </w:rPr>
              <w:t xml:space="preserve">competitivness and the grand challenges </w:t>
            </w:r>
          </w:p>
        </w:tc>
      </w:tr>
      <w:tr w:rsidR="00C52F37" w:rsidRPr="00026AA0" w:rsidTr="00CE174F">
        <w:trPr>
          <w:jc w:val="center"/>
        </w:trPr>
        <w:tc>
          <w:tcPr>
            <w:tcW w:w="9774" w:type="dxa"/>
            <w:gridSpan w:val="2"/>
            <w:shd w:val="clear" w:color="auto" w:fill="B8CCE4" w:themeFill="accent1" w:themeFillTint="66"/>
          </w:tcPr>
          <w:p w:rsidR="00C52F37" w:rsidRDefault="00A25375" w:rsidP="00637113">
            <w:pPr>
              <w:pStyle w:val="a5"/>
              <w:spacing w:before="120" w:after="0"/>
              <w:ind w:firstLine="34"/>
              <w:jc w:val="center"/>
              <w:rPr>
                <w:b/>
                <w:iCs/>
                <w:sz w:val="24"/>
                <w:szCs w:val="24"/>
              </w:rPr>
            </w:pPr>
            <w:r w:rsidRPr="00026AA0">
              <w:rPr>
                <w:b/>
                <w:iCs/>
                <w:sz w:val="24"/>
                <w:szCs w:val="24"/>
              </w:rPr>
              <w:t>1</w:t>
            </w:r>
            <w:r w:rsidR="005374FC">
              <w:rPr>
                <w:b/>
                <w:iCs/>
                <w:sz w:val="24"/>
                <w:szCs w:val="24"/>
              </w:rPr>
              <w:t>7</w:t>
            </w:r>
            <w:r w:rsidRPr="00026AA0">
              <w:rPr>
                <w:b/>
                <w:iCs/>
                <w:sz w:val="24"/>
                <w:szCs w:val="24"/>
              </w:rPr>
              <w:t xml:space="preserve"> </w:t>
            </w:r>
            <w:r w:rsidR="005374FC">
              <w:rPr>
                <w:b/>
                <w:iCs/>
                <w:sz w:val="24"/>
                <w:szCs w:val="24"/>
              </w:rPr>
              <w:t xml:space="preserve">May </w:t>
            </w:r>
            <w:r w:rsidR="00C52F37" w:rsidRPr="00026AA0">
              <w:rPr>
                <w:b/>
                <w:iCs/>
                <w:sz w:val="24"/>
                <w:szCs w:val="24"/>
              </w:rPr>
              <w:t>201</w:t>
            </w:r>
            <w:r w:rsidR="005374FC">
              <w:rPr>
                <w:b/>
                <w:iCs/>
                <w:sz w:val="24"/>
                <w:szCs w:val="24"/>
              </w:rPr>
              <w:t>8</w:t>
            </w:r>
          </w:p>
          <w:p w:rsidR="000C0B53" w:rsidRPr="00026AA0" w:rsidRDefault="000C0B53" w:rsidP="00637113">
            <w:pPr>
              <w:pStyle w:val="a5"/>
              <w:spacing w:before="120" w:after="0"/>
              <w:ind w:firstLine="34"/>
              <w:jc w:val="center"/>
              <w:rPr>
                <w:b/>
                <w:iCs/>
                <w:sz w:val="24"/>
                <w:szCs w:val="24"/>
              </w:rPr>
            </w:pPr>
            <w:r>
              <w:rPr>
                <w:b/>
                <w:iCs/>
                <w:sz w:val="24"/>
                <w:szCs w:val="24"/>
              </w:rPr>
              <w:t xml:space="preserve">Venue: </w:t>
            </w:r>
            <w:proofErr w:type="spellStart"/>
            <w:r>
              <w:rPr>
                <w:b/>
                <w:iCs/>
                <w:sz w:val="24"/>
                <w:szCs w:val="24"/>
              </w:rPr>
              <w:t>Myasnitskaya</w:t>
            </w:r>
            <w:proofErr w:type="spellEnd"/>
            <w:r>
              <w:rPr>
                <w:b/>
                <w:iCs/>
                <w:sz w:val="24"/>
                <w:szCs w:val="24"/>
              </w:rPr>
              <w:t>, 11, room 518</w:t>
            </w:r>
            <w:r w:rsidR="0082189C">
              <w:rPr>
                <w:b/>
                <w:iCs/>
                <w:sz w:val="24"/>
                <w:szCs w:val="24"/>
              </w:rPr>
              <w:t>, Moscow</w:t>
            </w:r>
          </w:p>
        </w:tc>
      </w:tr>
      <w:tr w:rsidR="00513E15" w:rsidRPr="00026AA0" w:rsidTr="000C64A4">
        <w:trPr>
          <w:trHeight w:val="787"/>
          <w:jc w:val="center"/>
        </w:trPr>
        <w:tc>
          <w:tcPr>
            <w:tcW w:w="1568" w:type="dxa"/>
          </w:tcPr>
          <w:p w:rsidR="00513E15" w:rsidRPr="00026AA0" w:rsidRDefault="001448CC" w:rsidP="00197295">
            <w:pPr>
              <w:pStyle w:val="a5"/>
              <w:spacing w:before="120" w:after="120"/>
              <w:ind w:firstLine="0"/>
              <w:jc w:val="center"/>
              <w:rPr>
                <w:lang w:eastAsia="ko-KR"/>
              </w:rPr>
            </w:pPr>
            <w:r w:rsidRPr="00197295">
              <w:rPr>
                <w:rFonts w:eastAsia="MS PGothic"/>
                <w:sz w:val="24"/>
                <w:szCs w:val="24"/>
              </w:rPr>
              <w:t>9:00-9:</w:t>
            </w:r>
            <w:r w:rsidR="00197295">
              <w:rPr>
                <w:rFonts w:eastAsia="MS PGothic"/>
                <w:sz w:val="24"/>
                <w:szCs w:val="24"/>
              </w:rPr>
              <w:t>45</w:t>
            </w:r>
            <w:r>
              <w:rPr>
                <w:lang w:eastAsia="ko-KR"/>
              </w:rPr>
              <w:t xml:space="preserve"> </w:t>
            </w:r>
          </w:p>
        </w:tc>
        <w:tc>
          <w:tcPr>
            <w:tcW w:w="8206" w:type="dxa"/>
          </w:tcPr>
          <w:p w:rsidR="00513E15" w:rsidRDefault="00513E15" w:rsidP="00513E15">
            <w:pPr>
              <w:pStyle w:val="a5"/>
              <w:spacing w:before="120" w:after="60"/>
              <w:ind w:firstLine="0"/>
              <w:rPr>
                <w:b/>
                <w:iCs/>
                <w:sz w:val="24"/>
                <w:szCs w:val="24"/>
              </w:rPr>
            </w:pPr>
            <w:r w:rsidRPr="00026AA0">
              <w:rPr>
                <w:b/>
                <w:iCs/>
                <w:sz w:val="24"/>
                <w:szCs w:val="24"/>
              </w:rPr>
              <w:t>Welcome, introduction and aims of the workshop</w:t>
            </w:r>
          </w:p>
          <w:p w:rsidR="003E3C14" w:rsidRPr="00732344" w:rsidRDefault="003E3C14" w:rsidP="000C0B53">
            <w:pPr>
              <w:pStyle w:val="a5"/>
              <w:spacing w:before="120" w:after="120"/>
              <w:ind w:left="178" w:firstLine="0"/>
              <w:rPr>
                <w:rFonts w:eastAsia="MS PGothic"/>
                <w:sz w:val="24"/>
                <w:szCs w:val="24"/>
              </w:rPr>
            </w:pPr>
            <w:r w:rsidRPr="00732344">
              <w:rPr>
                <w:rFonts w:eastAsia="MS PGothic"/>
                <w:b/>
                <w:sz w:val="24"/>
                <w:szCs w:val="24"/>
              </w:rPr>
              <w:t>Leonid Gokhberg,</w:t>
            </w:r>
            <w:r w:rsidRPr="00C11FB4">
              <w:rPr>
                <w:rFonts w:eastAsia="MS PGothic"/>
                <w:b/>
                <w:i/>
                <w:sz w:val="24"/>
                <w:szCs w:val="24"/>
              </w:rPr>
              <w:t xml:space="preserve"> </w:t>
            </w:r>
            <w:r w:rsidR="008362F0">
              <w:rPr>
                <w:iCs/>
                <w:sz w:val="24"/>
                <w:szCs w:val="24"/>
              </w:rPr>
              <w:t xml:space="preserve">First Vice Rector, </w:t>
            </w:r>
            <w:r w:rsidRPr="00732344">
              <w:rPr>
                <w:rFonts w:eastAsia="MS PGothic"/>
                <w:sz w:val="24"/>
                <w:szCs w:val="24"/>
              </w:rPr>
              <w:t>National Research University Higher School of Economics</w:t>
            </w:r>
            <w:r w:rsidR="008362F0">
              <w:rPr>
                <w:rFonts w:eastAsia="MS PGothic"/>
                <w:sz w:val="24"/>
                <w:szCs w:val="24"/>
              </w:rPr>
              <w:t>, Russia</w:t>
            </w:r>
          </w:p>
          <w:p w:rsidR="00C11FB4" w:rsidRDefault="00591793" w:rsidP="000C0B53">
            <w:pPr>
              <w:pStyle w:val="a5"/>
              <w:spacing w:before="120" w:after="120"/>
              <w:ind w:left="178" w:firstLine="0"/>
              <w:rPr>
                <w:rFonts w:eastAsia="MS PGothic"/>
                <w:b/>
                <w:i/>
                <w:sz w:val="24"/>
                <w:szCs w:val="24"/>
              </w:rPr>
            </w:pPr>
            <w:r w:rsidRPr="00732344">
              <w:rPr>
                <w:rFonts w:eastAsia="MS PGothic"/>
                <w:b/>
                <w:sz w:val="24"/>
                <w:szCs w:val="24"/>
              </w:rPr>
              <w:t>Grigory Trubnikov,</w:t>
            </w:r>
            <w:r w:rsidRPr="00C11FB4">
              <w:rPr>
                <w:rFonts w:eastAsia="MS PGothic"/>
                <w:b/>
                <w:i/>
                <w:sz w:val="24"/>
                <w:szCs w:val="24"/>
              </w:rPr>
              <w:t xml:space="preserve"> </w:t>
            </w:r>
            <w:r w:rsidRPr="00732344">
              <w:rPr>
                <w:rFonts w:eastAsia="MS PGothic"/>
                <w:sz w:val="24"/>
                <w:szCs w:val="24"/>
              </w:rPr>
              <w:t>Deputy</w:t>
            </w:r>
            <w:r w:rsidR="00B85191" w:rsidRPr="00732344">
              <w:rPr>
                <w:rFonts w:eastAsia="MS PGothic"/>
                <w:sz w:val="24"/>
                <w:szCs w:val="24"/>
              </w:rPr>
              <w:t xml:space="preserve"> Minist</w:t>
            </w:r>
            <w:r w:rsidRPr="00732344">
              <w:rPr>
                <w:rFonts w:eastAsia="MS PGothic"/>
                <w:sz w:val="24"/>
                <w:szCs w:val="24"/>
              </w:rPr>
              <w:t>e</w:t>
            </w:r>
            <w:r w:rsidR="00B85191" w:rsidRPr="00732344">
              <w:rPr>
                <w:rFonts w:eastAsia="MS PGothic"/>
                <w:sz w:val="24"/>
                <w:szCs w:val="24"/>
              </w:rPr>
              <w:t>r</w:t>
            </w:r>
            <w:r w:rsidRPr="00732344">
              <w:rPr>
                <w:rFonts w:eastAsia="MS PGothic"/>
                <w:sz w:val="24"/>
                <w:szCs w:val="24"/>
              </w:rPr>
              <w:t xml:space="preserve"> of Education and Science of the Russian Federation</w:t>
            </w:r>
            <w:r w:rsidR="00B85191" w:rsidRPr="00732344">
              <w:rPr>
                <w:rFonts w:eastAsia="MS PGothic"/>
                <w:sz w:val="24"/>
                <w:szCs w:val="24"/>
              </w:rPr>
              <w:t xml:space="preserve"> </w:t>
            </w:r>
          </w:p>
          <w:p w:rsidR="00B85191" w:rsidRDefault="006D6FA3" w:rsidP="000C0B53">
            <w:pPr>
              <w:pStyle w:val="a5"/>
              <w:spacing w:before="120" w:after="120"/>
              <w:ind w:left="178" w:firstLine="0"/>
              <w:rPr>
                <w:rFonts w:eastAsia="MS PGothic"/>
                <w:sz w:val="24"/>
                <w:szCs w:val="24"/>
              </w:rPr>
            </w:pPr>
            <w:r w:rsidRPr="00732344">
              <w:rPr>
                <w:rFonts w:eastAsia="MS PGothic"/>
                <w:b/>
                <w:sz w:val="24"/>
                <w:szCs w:val="24"/>
              </w:rPr>
              <w:t xml:space="preserve">Dominique </w:t>
            </w:r>
            <w:proofErr w:type="spellStart"/>
            <w:r w:rsidRPr="00732344">
              <w:rPr>
                <w:rFonts w:eastAsia="MS PGothic"/>
                <w:b/>
                <w:sz w:val="24"/>
                <w:szCs w:val="24"/>
              </w:rPr>
              <w:t>Guellec</w:t>
            </w:r>
            <w:proofErr w:type="spellEnd"/>
            <w:r w:rsidRPr="00732344">
              <w:rPr>
                <w:rFonts w:eastAsia="MS PGothic"/>
                <w:b/>
                <w:sz w:val="24"/>
                <w:szCs w:val="24"/>
              </w:rPr>
              <w:t>,</w:t>
            </w:r>
            <w:r w:rsidRPr="00C11FB4">
              <w:rPr>
                <w:rFonts w:eastAsia="MS PGothic"/>
                <w:b/>
                <w:i/>
                <w:sz w:val="24"/>
                <w:szCs w:val="24"/>
              </w:rPr>
              <w:t xml:space="preserve"> </w:t>
            </w:r>
            <w:r w:rsidRPr="00732344">
              <w:rPr>
                <w:rFonts w:eastAsia="MS PGothic"/>
                <w:sz w:val="24"/>
                <w:szCs w:val="24"/>
              </w:rPr>
              <w:t>Head</w:t>
            </w:r>
            <w:r w:rsidR="0082189C">
              <w:rPr>
                <w:rFonts w:eastAsia="MS PGothic"/>
                <w:sz w:val="24"/>
                <w:szCs w:val="24"/>
              </w:rPr>
              <w:t xml:space="preserve">, </w:t>
            </w:r>
            <w:r w:rsidRPr="00732344">
              <w:rPr>
                <w:rFonts w:eastAsia="MS PGothic"/>
                <w:sz w:val="24"/>
                <w:szCs w:val="24"/>
              </w:rPr>
              <w:t xml:space="preserve">Science and Technology Policy Division, </w:t>
            </w:r>
            <w:r w:rsidR="005374FC" w:rsidRPr="00732344">
              <w:rPr>
                <w:rFonts w:eastAsia="MS PGothic"/>
                <w:sz w:val="24"/>
                <w:szCs w:val="24"/>
              </w:rPr>
              <w:t>Directorate for Science, Technology and Innovation</w:t>
            </w:r>
            <w:r w:rsidR="00A00677">
              <w:rPr>
                <w:rFonts w:eastAsia="MS PGothic"/>
                <w:sz w:val="24"/>
                <w:szCs w:val="24"/>
              </w:rPr>
              <w:t>, OECD</w:t>
            </w:r>
          </w:p>
          <w:p w:rsidR="00D14DA8" w:rsidRPr="00026AA0" w:rsidRDefault="00D14DA8" w:rsidP="008C778D">
            <w:pPr>
              <w:pStyle w:val="a5"/>
              <w:spacing w:before="120" w:after="120"/>
              <w:ind w:left="178" w:firstLine="0"/>
              <w:rPr>
                <w:b/>
                <w:iCs/>
                <w:sz w:val="24"/>
                <w:szCs w:val="24"/>
              </w:rPr>
            </w:pPr>
            <w:r w:rsidRPr="00D14DA8">
              <w:rPr>
                <w:rFonts w:eastAsia="MS PGothic"/>
                <w:b/>
                <w:sz w:val="24"/>
                <w:szCs w:val="24"/>
              </w:rPr>
              <w:t>Andreas Hoeschen</w:t>
            </w:r>
            <w:r w:rsidRPr="00D14DA8">
              <w:rPr>
                <w:rFonts w:eastAsia="MS PGothic"/>
                <w:sz w:val="24"/>
                <w:szCs w:val="24"/>
              </w:rPr>
              <w:t xml:space="preserve">, </w:t>
            </w:r>
            <w:r w:rsidR="0082189C">
              <w:rPr>
                <w:rFonts w:eastAsia="MS PGothic"/>
                <w:sz w:val="24"/>
                <w:szCs w:val="24"/>
              </w:rPr>
              <w:t xml:space="preserve">Head, </w:t>
            </w:r>
            <w:r w:rsidR="00733BBA">
              <w:rPr>
                <w:rFonts w:eastAsia="MS PGothic"/>
                <w:sz w:val="24"/>
                <w:szCs w:val="24"/>
              </w:rPr>
              <w:t xml:space="preserve">German House </w:t>
            </w:r>
            <w:r w:rsidR="008C778D">
              <w:rPr>
                <w:rFonts w:eastAsia="MS PGothic"/>
                <w:sz w:val="24"/>
                <w:szCs w:val="24"/>
              </w:rPr>
              <w:t>of</w:t>
            </w:r>
            <w:r w:rsidR="00733BBA">
              <w:rPr>
                <w:rFonts w:eastAsia="MS PGothic"/>
                <w:sz w:val="24"/>
                <w:szCs w:val="24"/>
              </w:rPr>
              <w:t xml:space="preserve"> Research and Innovation </w:t>
            </w:r>
            <w:r w:rsidR="008362F0">
              <w:rPr>
                <w:rFonts w:eastAsia="MS PGothic"/>
                <w:sz w:val="24"/>
                <w:szCs w:val="24"/>
              </w:rPr>
              <w:t>in</w:t>
            </w:r>
            <w:r w:rsidRPr="00D14DA8">
              <w:rPr>
                <w:rFonts w:eastAsia="MS PGothic"/>
                <w:sz w:val="24"/>
                <w:szCs w:val="24"/>
              </w:rPr>
              <w:t xml:space="preserve"> Moscow</w:t>
            </w:r>
            <w:r>
              <w:rPr>
                <w:rFonts w:eastAsia="MS PGothic"/>
                <w:b/>
                <w:sz w:val="24"/>
                <w:szCs w:val="24"/>
              </w:rPr>
              <w:t xml:space="preserve"> </w:t>
            </w:r>
          </w:p>
        </w:tc>
      </w:tr>
      <w:tr w:rsidR="00C11FB4" w:rsidRPr="00026AA0" w:rsidTr="000C64A4">
        <w:trPr>
          <w:trHeight w:val="787"/>
          <w:jc w:val="center"/>
        </w:trPr>
        <w:tc>
          <w:tcPr>
            <w:tcW w:w="1568" w:type="dxa"/>
          </w:tcPr>
          <w:p w:rsidR="00C11FB4" w:rsidRPr="001448CC" w:rsidRDefault="001448CC" w:rsidP="00197295">
            <w:pPr>
              <w:pStyle w:val="a5"/>
              <w:spacing w:before="120" w:after="120"/>
              <w:ind w:firstLine="0"/>
              <w:jc w:val="center"/>
              <w:rPr>
                <w:rFonts w:eastAsia="MS PGothic"/>
                <w:sz w:val="24"/>
                <w:szCs w:val="24"/>
              </w:rPr>
            </w:pPr>
            <w:r w:rsidRPr="001448CC">
              <w:rPr>
                <w:rFonts w:eastAsia="MS PGothic"/>
                <w:sz w:val="24"/>
                <w:szCs w:val="24"/>
              </w:rPr>
              <w:t>9:</w:t>
            </w:r>
            <w:r w:rsidR="00197295">
              <w:rPr>
                <w:rFonts w:eastAsia="MS PGothic"/>
                <w:sz w:val="24"/>
                <w:szCs w:val="24"/>
              </w:rPr>
              <w:t>45</w:t>
            </w:r>
            <w:r w:rsidRPr="001448CC">
              <w:rPr>
                <w:rFonts w:eastAsia="MS PGothic"/>
                <w:sz w:val="24"/>
                <w:szCs w:val="24"/>
              </w:rPr>
              <w:t>-</w:t>
            </w:r>
            <w:r>
              <w:rPr>
                <w:rFonts w:eastAsia="MS PGothic"/>
                <w:sz w:val="24"/>
                <w:szCs w:val="24"/>
              </w:rPr>
              <w:t>1</w:t>
            </w:r>
            <w:r w:rsidR="00197295">
              <w:rPr>
                <w:rFonts w:eastAsia="MS PGothic"/>
                <w:sz w:val="24"/>
                <w:szCs w:val="24"/>
              </w:rPr>
              <w:t>1</w:t>
            </w:r>
            <w:r>
              <w:rPr>
                <w:rFonts w:eastAsia="MS PGothic"/>
                <w:sz w:val="24"/>
                <w:szCs w:val="24"/>
              </w:rPr>
              <w:t>:00</w:t>
            </w:r>
          </w:p>
        </w:tc>
        <w:tc>
          <w:tcPr>
            <w:tcW w:w="8206" w:type="dxa"/>
          </w:tcPr>
          <w:p w:rsidR="00C11FB4" w:rsidRDefault="00C11FB4" w:rsidP="00A00677">
            <w:pPr>
              <w:pStyle w:val="a5"/>
              <w:spacing w:before="120" w:after="120"/>
              <w:ind w:firstLine="0"/>
              <w:rPr>
                <w:rFonts w:eastAsia="MS PGothic"/>
                <w:b/>
                <w:sz w:val="24"/>
                <w:szCs w:val="24"/>
              </w:rPr>
            </w:pPr>
            <w:r>
              <w:rPr>
                <w:rFonts w:eastAsia="MS PGothic"/>
                <w:b/>
                <w:sz w:val="24"/>
                <w:szCs w:val="24"/>
              </w:rPr>
              <w:t xml:space="preserve">High Level Stage-Setting </w:t>
            </w:r>
            <w:r w:rsidR="00215B68">
              <w:rPr>
                <w:rFonts w:eastAsia="MS PGothic"/>
                <w:b/>
                <w:sz w:val="24"/>
                <w:szCs w:val="24"/>
              </w:rPr>
              <w:t xml:space="preserve">Panel </w:t>
            </w:r>
            <w:r>
              <w:rPr>
                <w:rFonts w:eastAsia="MS PGothic"/>
                <w:b/>
                <w:sz w:val="24"/>
                <w:szCs w:val="24"/>
              </w:rPr>
              <w:t>Discussion</w:t>
            </w:r>
            <w:r w:rsidRPr="00B85191">
              <w:rPr>
                <w:rFonts w:eastAsia="MS PGothic"/>
                <w:b/>
                <w:sz w:val="24"/>
                <w:szCs w:val="24"/>
              </w:rPr>
              <w:t>:</w:t>
            </w:r>
            <w:r w:rsidRPr="00B85191">
              <w:rPr>
                <w:rFonts w:eastAsia="MS PGothic"/>
                <w:b/>
                <w:i/>
                <w:sz w:val="24"/>
                <w:szCs w:val="24"/>
              </w:rPr>
              <w:t xml:space="preserve"> </w:t>
            </w:r>
            <w:r w:rsidRPr="00C11FB4">
              <w:rPr>
                <w:rFonts w:eastAsia="MS PGothic"/>
                <w:sz w:val="24"/>
                <w:szCs w:val="24"/>
              </w:rPr>
              <w:t xml:space="preserve">The high level panel will discuss the </w:t>
            </w:r>
            <w:r w:rsidR="00215B68">
              <w:rPr>
                <w:rFonts w:eastAsia="MS PGothic"/>
                <w:sz w:val="24"/>
                <w:szCs w:val="24"/>
              </w:rPr>
              <w:t xml:space="preserve">implications for </w:t>
            </w:r>
            <w:r w:rsidR="00A00677">
              <w:rPr>
                <w:rFonts w:eastAsia="MS PGothic"/>
                <w:sz w:val="24"/>
                <w:szCs w:val="24"/>
              </w:rPr>
              <w:t xml:space="preserve">research and </w:t>
            </w:r>
            <w:r w:rsidR="00215B68">
              <w:rPr>
                <w:rFonts w:eastAsia="MS PGothic"/>
                <w:sz w:val="24"/>
                <w:szCs w:val="24"/>
              </w:rPr>
              <w:t xml:space="preserve">policy from the </w:t>
            </w:r>
            <w:r w:rsidRPr="00C11FB4">
              <w:rPr>
                <w:rFonts w:eastAsia="MS PGothic"/>
                <w:sz w:val="24"/>
                <w:szCs w:val="24"/>
              </w:rPr>
              <w:t>changing landscape</w:t>
            </w:r>
            <w:r w:rsidR="00215B68">
              <w:rPr>
                <w:rFonts w:eastAsia="MS PGothic"/>
                <w:sz w:val="24"/>
                <w:szCs w:val="24"/>
              </w:rPr>
              <w:t xml:space="preserve"> for international </w:t>
            </w:r>
            <w:r w:rsidR="00A00677">
              <w:rPr>
                <w:rFonts w:eastAsia="MS PGothic"/>
                <w:sz w:val="24"/>
                <w:szCs w:val="24"/>
              </w:rPr>
              <w:t xml:space="preserve">co-operation, </w:t>
            </w:r>
            <w:r w:rsidR="00215B68">
              <w:rPr>
                <w:rFonts w:eastAsia="MS PGothic"/>
                <w:sz w:val="24"/>
                <w:szCs w:val="24"/>
              </w:rPr>
              <w:t xml:space="preserve">the rise of grand challenge targets </w:t>
            </w:r>
            <w:r w:rsidR="00A00677">
              <w:rPr>
                <w:rFonts w:eastAsia="MS PGothic"/>
                <w:sz w:val="24"/>
                <w:szCs w:val="24"/>
              </w:rPr>
              <w:t xml:space="preserve">embodied in the UN Sustainable Development Goals (SDGs) </w:t>
            </w:r>
            <w:r w:rsidRPr="00C11FB4">
              <w:rPr>
                <w:rFonts w:eastAsia="MS PGothic"/>
                <w:sz w:val="24"/>
                <w:szCs w:val="24"/>
              </w:rPr>
              <w:t xml:space="preserve">and the </w:t>
            </w:r>
            <w:r w:rsidR="00A00677">
              <w:rPr>
                <w:rFonts w:eastAsia="MS PGothic"/>
                <w:sz w:val="24"/>
                <w:szCs w:val="24"/>
              </w:rPr>
              <w:t xml:space="preserve">need to engage multi-stakeholders in the design and delivery of </w:t>
            </w:r>
            <w:r w:rsidRPr="00C11FB4">
              <w:rPr>
                <w:rFonts w:eastAsia="MS PGothic"/>
                <w:sz w:val="24"/>
                <w:szCs w:val="24"/>
              </w:rPr>
              <w:t>international research and innovation partnerships</w:t>
            </w:r>
            <w:r>
              <w:rPr>
                <w:rFonts w:eastAsia="MS PGothic"/>
                <w:i/>
                <w:sz w:val="24"/>
                <w:szCs w:val="24"/>
              </w:rPr>
              <w:t xml:space="preserve"> </w:t>
            </w:r>
            <w:r w:rsidRPr="00B85191">
              <w:rPr>
                <w:rFonts w:eastAsia="MS PGothic"/>
                <w:i/>
                <w:sz w:val="24"/>
                <w:szCs w:val="24"/>
              </w:rPr>
              <w:t xml:space="preserve"> </w:t>
            </w:r>
          </w:p>
        </w:tc>
      </w:tr>
      <w:tr w:rsidR="00B85191" w:rsidRPr="00026AA0" w:rsidTr="00A73AE5">
        <w:trPr>
          <w:trHeight w:val="606"/>
          <w:jc w:val="center"/>
        </w:trPr>
        <w:tc>
          <w:tcPr>
            <w:tcW w:w="1568" w:type="dxa"/>
          </w:tcPr>
          <w:p w:rsidR="00B85191" w:rsidRPr="00B85191" w:rsidRDefault="00B85191" w:rsidP="00290EFB">
            <w:pPr>
              <w:pStyle w:val="a5"/>
              <w:spacing w:before="120" w:after="120"/>
              <w:ind w:firstLine="0"/>
              <w:jc w:val="center"/>
              <w:rPr>
                <w:rFonts w:eastAsia="MS PGothic"/>
                <w:b/>
                <w:i/>
                <w:sz w:val="24"/>
                <w:szCs w:val="24"/>
              </w:rPr>
            </w:pPr>
          </w:p>
        </w:tc>
        <w:tc>
          <w:tcPr>
            <w:tcW w:w="8206" w:type="dxa"/>
          </w:tcPr>
          <w:p w:rsidR="00B85191" w:rsidRPr="00215B68" w:rsidRDefault="00215B68" w:rsidP="00667FF4">
            <w:pPr>
              <w:pStyle w:val="a5"/>
              <w:spacing w:before="120" w:after="120"/>
              <w:ind w:left="178" w:firstLine="0"/>
              <w:rPr>
                <w:rFonts w:eastAsia="MS PGothic"/>
                <w:b/>
                <w:i/>
                <w:sz w:val="24"/>
                <w:szCs w:val="24"/>
                <w:lang w:val="en-US"/>
              </w:rPr>
            </w:pPr>
            <w:r>
              <w:rPr>
                <w:rFonts w:eastAsia="MS PGothic"/>
                <w:b/>
                <w:i/>
                <w:sz w:val="24"/>
                <w:szCs w:val="24"/>
              </w:rPr>
              <w:t xml:space="preserve">Panel </w:t>
            </w:r>
            <w:r w:rsidR="00C11FB4" w:rsidRPr="00215B68">
              <w:rPr>
                <w:rFonts w:eastAsia="MS PGothic"/>
                <w:b/>
                <w:i/>
                <w:sz w:val="24"/>
                <w:szCs w:val="24"/>
              </w:rPr>
              <w:t xml:space="preserve">Chair: </w:t>
            </w:r>
            <w:r w:rsidRPr="00215B68">
              <w:rPr>
                <w:rFonts w:eastAsia="MS PGothic"/>
                <w:b/>
                <w:i/>
                <w:sz w:val="24"/>
                <w:szCs w:val="24"/>
              </w:rPr>
              <w:t xml:space="preserve">Dominique </w:t>
            </w:r>
            <w:proofErr w:type="spellStart"/>
            <w:r w:rsidRPr="00215B68">
              <w:rPr>
                <w:rFonts w:eastAsia="MS PGothic"/>
                <w:b/>
                <w:i/>
                <w:sz w:val="24"/>
                <w:szCs w:val="24"/>
              </w:rPr>
              <w:t>Guellec</w:t>
            </w:r>
            <w:proofErr w:type="spellEnd"/>
            <w:r w:rsidRPr="00215B68">
              <w:rPr>
                <w:rFonts w:eastAsia="MS PGothic"/>
                <w:b/>
                <w:i/>
                <w:sz w:val="24"/>
                <w:szCs w:val="24"/>
              </w:rPr>
              <w:t xml:space="preserve">, </w:t>
            </w:r>
            <w:r w:rsidRPr="00215B68">
              <w:rPr>
                <w:rFonts w:eastAsia="MS PGothic"/>
                <w:i/>
                <w:sz w:val="24"/>
                <w:szCs w:val="24"/>
              </w:rPr>
              <w:t>Head</w:t>
            </w:r>
            <w:r w:rsidR="0082189C">
              <w:rPr>
                <w:rFonts w:eastAsia="MS PGothic"/>
                <w:i/>
                <w:sz w:val="24"/>
                <w:szCs w:val="24"/>
              </w:rPr>
              <w:t>,</w:t>
            </w:r>
            <w:r w:rsidRPr="00215B68">
              <w:rPr>
                <w:rFonts w:eastAsia="MS PGothic"/>
                <w:i/>
                <w:sz w:val="24"/>
                <w:szCs w:val="24"/>
              </w:rPr>
              <w:t xml:space="preserve"> Science and Technology Policy</w:t>
            </w:r>
            <w:r w:rsidR="00A73AE5">
              <w:rPr>
                <w:rFonts w:eastAsia="MS PGothic"/>
                <w:i/>
                <w:sz w:val="24"/>
                <w:szCs w:val="24"/>
              </w:rPr>
              <w:t xml:space="preserve"> </w:t>
            </w:r>
            <w:r w:rsidRPr="00215B68">
              <w:rPr>
                <w:rFonts w:eastAsia="MS PGothic"/>
                <w:i/>
                <w:sz w:val="24"/>
                <w:szCs w:val="24"/>
              </w:rPr>
              <w:t>Division, Directorate for Science, Technology and Innovation</w:t>
            </w:r>
            <w:r w:rsidR="00A00677">
              <w:rPr>
                <w:rFonts w:eastAsia="MS PGothic"/>
                <w:i/>
                <w:sz w:val="24"/>
                <w:szCs w:val="24"/>
              </w:rPr>
              <w:t>, OECD</w:t>
            </w:r>
            <w:r w:rsidRPr="00215B68">
              <w:rPr>
                <w:rFonts w:eastAsia="MS PGothic"/>
                <w:b/>
                <w:i/>
                <w:sz w:val="24"/>
                <w:szCs w:val="24"/>
              </w:rPr>
              <w:t xml:space="preserve"> </w:t>
            </w:r>
          </w:p>
          <w:p w:rsidR="003E3C14" w:rsidRPr="00C11FB4" w:rsidRDefault="003E3C14" w:rsidP="00667FF4">
            <w:pPr>
              <w:pStyle w:val="a5"/>
              <w:spacing w:before="120" w:after="120"/>
              <w:ind w:left="178" w:firstLine="0"/>
              <w:rPr>
                <w:rFonts w:eastAsia="MS PGothic"/>
                <w:sz w:val="24"/>
                <w:szCs w:val="24"/>
              </w:rPr>
            </w:pPr>
            <w:r w:rsidRPr="00C11FB4">
              <w:rPr>
                <w:rFonts w:eastAsia="MS PGothic"/>
                <w:b/>
                <w:sz w:val="24"/>
                <w:szCs w:val="24"/>
              </w:rPr>
              <w:t>Grigory Trubnikov</w:t>
            </w:r>
            <w:r w:rsidRPr="00EE1D09">
              <w:rPr>
                <w:rFonts w:eastAsia="MS PGothic"/>
                <w:sz w:val="24"/>
                <w:szCs w:val="24"/>
              </w:rPr>
              <w:t>,</w:t>
            </w:r>
            <w:r w:rsidRPr="00C11FB4">
              <w:rPr>
                <w:rFonts w:eastAsia="MS PGothic"/>
                <w:b/>
                <w:i/>
                <w:sz w:val="24"/>
                <w:szCs w:val="24"/>
              </w:rPr>
              <w:t xml:space="preserve"> </w:t>
            </w:r>
            <w:r w:rsidRPr="00C11FB4">
              <w:rPr>
                <w:rFonts w:eastAsia="MS PGothic"/>
                <w:sz w:val="24"/>
                <w:szCs w:val="24"/>
              </w:rPr>
              <w:t>Deputy Minister of Education and Science of the Russian Federation</w:t>
            </w:r>
          </w:p>
          <w:p w:rsidR="00B425B4" w:rsidRPr="00326CAA" w:rsidRDefault="00B425B4" w:rsidP="00667FF4">
            <w:pPr>
              <w:pStyle w:val="a5"/>
              <w:spacing w:before="120" w:after="120"/>
              <w:ind w:left="178" w:firstLine="0"/>
              <w:rPr>
                <w:rFonts w:eastAsia="MS PGothic"/>
                <w:sz w:val="24"/>
                <w:szCs w:val="24"/>
                <w:lang w:val="en-US"/>
              </w:rPr>
            </w:pPr>
            <w:r w:rsidRPr="00C11FB4">
              <w:rPr>
                <w:rFonts w:eastAsia="MS PGothic"/>
                <w:b/>
                <w:sz w:val="24"/>
                <w:szCs w:val="24"/>
              </w:rPr>
              <w:t>Elena Dominguez,</w:t>
            </w:r>
            <w:r w:rsidRPr="00637CF7">
              <w:rPr>
                <w:rFonts w:eastAsia="MS PGothic"/>
                <w:sz w:val="24"/>
                <w:szCs w:val="24"/>
                <w:lang w:val="en-US"/>
              </w:rPr>
              <w:t xml:space="preserve"> </w:t>
            </w:r>
            <w:r>
              <w:rPr>
                <w:rFonts w:eastAsia="MS PGothic"/>
                <w:sz w:val="24"/>
                <w:szCs w:val="24"/>
                <w:lang w:val="en-US"/>
              </w:rPr>
              <w:t>V</w:t>
            </w:r>
            <w:r w:rsidRPr="00637CF7">
              <w:rPr>
                <w:rFonts w:eastAsia="MS PGothic"/>
                <w:sz w:val="24"/>
                <w:szCs w:val="24"/>
                <w:lang w:val="en-US"/>
              </w:rPr>
              <w:t>ice</w:t>
            </w:r>
            <w:r>
              <w:rPr>
                <w:rFonts w:eastAsia="MS PGothic"/>
                <w:sz w:val="24"/>
                <w:szCs w:val="24"/>
                <w:lang w:val="en-US"/>
              </w:rPr>
              <w:t>-</w:t>
            </w:r>
            <w:r w:rsidRPr="00637CF7">
              <w:rPr>
                <w:rFonts w:eastAsia="MS PGothic"/>
                <w:sz w:val="24"/>
                <w:szCs w:val="24"/>
                <w:lang w:val="en-US"/>
              </w:rPr>
              <w:t>President</w:t>
            </w:r>
            <w:r>
              <w:rPr>
                <w:rFonts w:eastAsia="MS PGothic"/>
                <w:sz w:val="24"/>
                <w:szCs w:val="24"/>
                <w:lang w:val="en-US"/>
              </w:rPr>
              <w:t xml:space="preserve"> on </w:t>
            </w:r>
            <w:r w:rsidRPr="00637CF7">
              <w:rPr>
                <w:rFonts w:eastAsia="MS PGothic"/>
                <w:sz w:val="24"/>
                <w:szCs w:val="24"/>
                <w:lang w:val="en-US"/>
              </w:rPr>
              <w:t xml:space="preserve">International </w:t>
            </w:r>
            <w:r>
              <w:rPr>
                <w:rFonts w:eastAsia="MS PGothic"/>
                <w:sz w:val="24"/>
                <w:szCs w:val="24"/>
                <w:lang w:val="en-US"/>
              </w:rPr>
              <w:t>Partnerships,</w:t>
            </w:r>
            <w:r w:rsidRPr="00637CF7">
              <w:rPr>
                <w:rFonts w:eastAsia="MS PGothic"/>
                <w:sz w:val="24"/>
                <w:szCs w:val="24"/>
                <w:lang w:val="en-US"/>
              </w:rPr>
              <w:t xml:space="preserve"> </w:t>
            </w:r>
            <w:r w:rsidRPr="009008D5">
              <w:rPr>
                <w:rFonts w:eastAsia="MS PGothic"/>
                <w:sz w:val="24"/>
                <w:szCs w:val="24"/>
                <w:lang w:val="en-US"/>
              </w:rPr>
              <w:t xml:space="preserve">Spanish National Research Council </w:t>
            </w:r>
            <w:r w:rsidRPr="00637CF7">
              <w:rPr>
                <w:rFonts w:eastAsia="MS PGothic"/>
                <w:sz w:val="24"/>
                <w:szCs w:val="24"/>
                <w:lang w:val="en-US"/>
              </w:rPr>
              <w:t xml:space="preserve"> </w:t>
            </w:r>
          </w:p>
          <w:p w:rsidR="00270A82" w:rsidRPr="00270A82" w:rsidRDefault="00270A82" w:rsidP="00667FF4">
            <w:pPr>
              <w:pStyle w:val="a5"/>
              <w:spacing w:before="120" w:after="120"/>
              <w:ind w:left="178" w:firstLine="0"/>
              <w:rPr>
                <w:rFonts w:eastAsia="MS PGothic"/>
                <w:sz w:val="24"/>
                <w:szCs w:val="24"/>
                <w:lang w:val="en-US"/>
              </w:rPr>
            </w:pPr>
            <w:r>
              <w:rPr>
                <w:rFonts w:eastAsia="MS PGothic"/>
                <w:b/>
                <w:sz w:val="24"/>
                <w:szCs w:val="24"/>
                <w:lang w:val="en-US"/>
              </w:rPr>
              <w:t xml:space="preserve">Elena </w:t>
            </w:r>
            <w:proofErr w:type="spellStart"/>
            <w:r>
              <w:rPr>
                <w:rFonts w:eastAsia="MS PGothic"/>
                <w:b/>
                <w:sz w:val="24"/>
                <w:szCs w:val="24"/>
                <w:lang w:val="en-US"/>
              </w:rPr>
              <w:t>Shmeleva</w:t>
            </w:r>
            <w:proofErr w:type="spellEnd"/>
            <w:r>
              <w:rPr>
                <w:rFonts w:eastAsia="MS PGothic"/>
                <w:sz w:val="24"/>
                <w:szCs w:val="24"/>
                <w:lang w:val="en-US"/>
              </w:rPr>
              <w:t>, Head, Foundation “</w:t>
            </w:r>
            <w:r w:rsidRPr="00270A82">
              <w:rPr>
                <w:rFonts w:eastAsia="MS PGothic"/>
                <w:sz w:val="24"/>
                <w:szCs w:val="24"/>
                <w:lang w:val="en-US"/>
              </w:rPr>
              <w:t>Talent and Success</w:t>
            </w:r>
            <w:r>
              <w:rPr>
                <w:rFonts w:eastAsia="MS PGothic"/>
                <w:sz w:val="24"/>
                <w:szCs w:val="24"/>
                <w:lang w:val="en-US"/>
              </w:rPr>
              <w:t>”, Russia</w:t>
            </w:r>
          </w:p>
          <w:p w:rsidR="00270A82" w:rsidRDefault="00623754" w:rsidP="00270A82">
            <w:pPr>
              <w:pStyle w:val="a5"/>
              <w:spacing w:before="120" w:after="120"/>
              <w:ind w:left="178" w:firstLine="0"/>
              <w:rPr>
                <w:iCs/>
                <w:sz w:val="24"/>
                <w:szCs w:val="24"/>
                <w:lang w:val="en-US"/>
              </w:rPr>
            </w:pPr>
            <w:bookmarkStart w:id="0" w:name="_GoBack"/>
            <w:bookmarkEnd w:id="0"/>
            <w:proofErr w:type="spellStart"/>
            <w:r w:rsidRPr="00623754">
              <w:rPr>
                <w:b/>
                <w:iCs/>
                <w:sz w:val="24"/>
                <w:szCs w:val="24"/>
                <w:lang w:val="en-US"/>
              </w:rPr>
              <w:t>Adil</w:t>
            </w:r>
            <w:proofErr w:type="spellEnd"/>
            <w:r w:rsidRPr="00623754">
              <w:rPr>
                <w:b/>
                <w:iCs/>
                <w:sz w:val="24"/>
                <w:szCs w:val="24"/>
                <w:lang w:val="en-US"/>
              </w:rPr>
              <w:t xml:space="preserve"> </w:t>
            </w:r>
            <w:proofErr w:type="spellStart"/>
            <w:r w:rsidRPr="00623754">
              <w:rPr>
                <w:b/>
                <w:iCs/>
                <w:sz w:val="24"/>
                <w:szCs w:val="24"/>
                <w:lang w:val="en-US"/>
              </w:rPr>
              <w:t>Ibraev</w:t>
            </w:r>
            <w:proofErr w:type="spellEnd"/>
            <w:r w:rsidRPr="00623754">
              <w:rPr>
                <w:b/>
                <w:iCs/>
                <w:sz w:val="24"/>
                <w:szCs w:val="24"/>
                <w:lang w:val="en-US"/>
              </w:rPr>
              <w:t xml:space="preserve">, </w:t>
            </w:r>
            <w:r w:rsidRPr="00567922">
              <w:rPr>
                <w:iCs/>
                <w:sz w:val="24"/>
                <w:szCs w:val="24"/>
                <w:lang w:val="en-US"/>
              </w:rPr>
              <w:t>President,  JSC “National Center of State Science and Technology Expertise”, Kazakhstan</w:t>
            </w:r>
            <w:r w:rsidR="005B4C77">
              <w:rPr>
                <w:iCs/>
                <w:sz w:val="24"/>
                <w:szCs w:val="24"/>
                <w:lang w:val="en-US"/>
              </w:rPr>
              <w:t xml:space="preserve"> </w:t>
            </w:r>
          </w:p>
          <w:p w:rsidR="00C636F9" w:rsidRDefault="00270A82" w:rsidP="00270A82">
            <w:pPr>
              <w:pStyle w:val="a5"/>
              <w:spacing w:before="120" w:after="120"/>
              <w:ind w:left="178" w:firstLine="0"/>
              <w:rPr>
                <w:rFonts w:eastAsia="MS PGothic"/>
                <w:sz w:val="24"/>
                <w:szCs w:val="24"/>
              </w:rPr>
            </w:pPr>
            <w:r>
              <w:rPr>
                <w:rFonts w:eastAsia="MS PGothic"/>
                <w:b/>
                <w:sz w:val="24"/>
                <w:szCs w:val="24"/>
                <w:lang w:val="en-US"/>
              </w:rPr>
              <w:t xml:space="preserve">Natalia </w:t>
            </w:r>
            <w:proofErr w:type="spellStart"/>
            <w:r>
              <w:rPr>
                <w:rFonts w:eastAsia="MS PGothic"/>
                <w:b/>
                <w:sz w:val="24"/>
                <w:szCs w:val="24"/>
                <w:lang w:val="en-US"/>
              </w:rPr>
              <w:t>Stapran</w:t>
            </w:r>
            <w:proofErr w:type="spellEnd"/>
            <w:r>
              <w:rPr>
                <w:rFonts w:eastAsia="MS PGothic"/>
                <w:sz w:val="24"/>
                <w:szCs w:val="24"/>
              </w:rPr>
              <w:t xml:space="preserve">, Director, </w:t>
            </w:r>
            <w:r w:rsidRPr="00BC14A8">
              <w:rPr>
                <w:rFonts w:eastAsia="MS PGothic"/>
                <w:sz w:val="24"/>
                <w:szCs w:val="24"/>
              </w:rPr>
              <w:t>Department of Multilateral Economic Co</w:t>
            </w:r>
            <w:r>
              <w:rPr>
                <w:rFonts w:eastAsia="MS PGothic"/>
                <w:sz w:val="24"/>
                <w:szCs w:val="24"/>
              </w:rPr>
              <w:t>-</w:t>
            </w:r>
            <w:r w:rsidRPr="00BC14A8">
              <w:rPr>
                <w:rFonts w:eastAsia="MS PGothic"/>
                <w:sz w:val="24"/>
                <w:szCs w:val="24"/>
              </w:rPr>
              <w:t>operation and Special Projects</w:t>
            </w:r>
            <w:r>
              <w:rPr>
                <w:rFonts w:eastAsia="MS PGothic"/>
                <w:sz w:val="24"/>
                <w:szCs w:val="24"/>
              </w:rPr>
              <w:t xml:space="preserve">, </w:t>
            </w:r>
            <w:r w:rsidRPr="00C11FB4">
              <w:rPr>
                <w:rFonts w:eastAsia="MS PGothic"/>
                <w:sz w:val="24"/>
                <w:szCs w:val="24"/>
              </w:rPr>
              <w:t>Ministr</w:t>
            </w:r>
            <w:r>
              <w:rPr>
                <w:rFonts w:eastAsia="MS PGothic"/>
                <w:sz w:val="24"/>
                <w:szCs w:val="24"/>
              </w:rPr>
              <w:t>y</w:t>
            </w:r>
            <w:r w:rsidRPr="00C11FB4">
              <w:rPr>
                <w:rFonts w:eastAsia="MS PGothic"/>
                <w:sz w:val="24"/>
                <w:szCs w:val="24"/>
              </w:rPr>
              <w:t xml:space="preserve"> of</w:t>
            </w:r>
            <w:r>
              <w:rPr>
                <w:rFonts w:eastAsia="MS PGothic"/>
                <w:sz w:val="24"/>
                <w:szCs w:val="24"/>
              </w:rPr>
              <w:t xml:space="preserve"> Economic Development </w:t>
            </w:r>
            <w:r w:rsidRPr="00C11FB4">
              <w:rPr>
                <w:rFonts w:eastAsia="MS PGothic"/>
                <w:sz w:val="24"/>
                <w:szCs w:val="24"/>
              </w:rPr>
              <w:t>of the Russian Federation</w:t>
            </w:r>
            <w:r>
              <w:rPr>
                <w:rFonts w:eastAsia="MS PGothic"/>
                <w:sz w:val="24"/>
                <w:szCs w:val="24"/>
              </w:rPr>
              <w:t xml:space="preserve"> </w:t>
            </w:r>
          </w:p>
          <w:p w:rsidR="00270A82" w:rsidRPr="00EE1D09" w:rsidRDefault="00C636F9" w:rsidP="00270A82">
            <w:pPr>
              <w:pStyle w:val="a5"/>
              <w:spacing w:before="120" w:after="120"/>
              <w:ind w:left="178" w:firstLine="0"/>
              <w:rPr>
                <w:rFonts w:eastAsia="MS PGothic"/>
                <w:sz w:val="24"/>
                <w:szCs w:val="24"/>
              </w:rPr>
            </w:pPr>
            <w:r w:rsidRPr="00355E7E">
              <w:rPr>
                <w:b/>
                <w:iCs/>
                <w:sz w:val="24"/>
                <w:szCs w:val="24"/>
              </w:rPr>
              <w:t xml:space="preserve">Kai </w:t>
            </w:r>
            <w:proofErr w:type="spellStart"/>
            <w:r w:rsidRPr="00355E7E">
              <w:rPr>
                <w:b/>
                <w:iCs/>
                <w:sz w:val="24"/>
                <w:szCs w:val="24"/>
              </w:rPr>
              <w:t>Husso</w:t>
            </w:r>
            <w:proofErr w:type="spellEnd"/>
            <w:r w:rsidRPr="00355E7E">
              <w:rPr>
                <w:iCs/>
                <w:sz w:val="24"/>
                <w:szCs w:val="24"/>
              </w:rPr>
              <w:t>, Chief Planning Officer, Enterprise and Innovation Department, Ministry of Economic Affairs and Employment, Finland</w:t>
            </w:r>
          </w:p>
          <w:p w:rsidR="00826620" w:rsidRPr="00826620" w:rsidRDefault="00826620" w:rsidP="00667FF4">
            <w:pPr>
              <w:pStyle w:val="a5"/>
              <w:spacing w:before="120" w:after="120"/>
              <w:ind w:left="178" w:firstLine="0"/>
              <w:rPr>
                <w:rFonts w:eastAsia="MS PGothic"/>
                <w:b/>
                <w:sz w:val="24"/>
                <w:szCs w:val="24"/>
              </w:rPr>
            </w:pPr>
            <w:r w:rsidRPr="00826620">
              <w:rPr>
                <w:rFonts w:eastAsia="MS PGothic"/>
                <w:b/>
                <w:sz w:val="24"/>
                <w:szCs w:val="24"/>
              </w:rPr>
              <w:t>Issues for discussion</w:t>
            </w:r>
            <w:r>
              <w:rPr>
                <w:rFonts w:eastAsia="MS PGothic"/>
                <w:b/>
                <w:sz w:val="24"/>
                <w:szCs w:val="24"/>
              </w:rPr>
              <w:t>:</w:t>
            </w:r>
            <w:r w:rsidRPr="00826620">
              <w:rPr>
                <w:rFonts w:eastAsia="MS PGothic"/>
                <w:b/>
                <w:sz w:val="24"/>
                <w:szCs w:val="24"/>
              </w:rPr>
              <w:t xml:space="preserve"> </w:t>
            </w:r>
          </w:p>
          <w:p w:rsidR="00A00677" w:rsidRPr="00A00677" w:rsidRDefault="004F0812" w:rsidP="007649EC">
            <w:pPr>
              <w:pStyle w:val="a5"/>
              <w:numPr>
                <w:ilvl w:val="0"/>
                <w:numId w:val="18"/>
              </w:numPr>
              <w:tabs>
                <w:tab w:val="clear" w:pos="850"/>
              </w:tabs>
              <w:spacing w:before="120" w:after="0"/>
              <w:ind w:left="604" w:hanging="357"/>
              <w:rPr>
                <w:rFonts w:eastAsia="MS PGothic"/>
                <w:b/>
                <w:sz w:val="24"/>
                <w:szCs w:val="24"/>
              </w:rPr>
            </w:pPr>
            <w:r>
              <w:rPr>
                <w:rFonts w:eastAsia="MS PGothic"/>
                <w:sz w:val="24"/>
                <w:szCs w:val="24"/>
              </w:rPr>
              <w:t xml:space="preserve">How can international R&amp;D partnerships strengthen innovation capabilities </w:t>
            </w:r>
            <w:r w:rsidR="006F1264">
              <w:rPr>
                <w:rFonts w:eastAsia="MS PGothic"/>
                <w:sz w:val="24"/>
                <w:szCs w:val="24"/>
              </w:rPr>
              <w:t xml:space="preserve">of the various </w:t>
            </w:r>
            <w:r w:rsidR="00826620">
              <w:rPr>
                <w:rFonts w:eastAsia="MS PGothic"/>
                <w:sz w:val="24"/>
                <w:szCs w:val="24"/>
              </w:rPr>
              <w:t>partner</w:t>
            </w:r>
            <w:r w:rsidR="006F1264">
              <w:rPr>
                <w:rFonts w:eastAsia="MS PGothic"/>
                <w:sz w:val="24"/>
                <w:szCs w:val="24"/>
              </w:rPr>
              <w:t xml:space="preserve"> institutions or </w:t>
            </w:r>
            <w:r>
              <w:rPr>
                <w:rFonts w:eastAsia="MS PGothic"/>
                <w:sz w:val="24"/>
                <w:szCs w:val="24"/>
              </w:rPr>
              <w:t xml:space="preserve">countries? </w:t>
            </w:r>
          </w:p>
          <w:p w:rsidR="004F0812" w:rsidRPr="00313E2F" w:rsidRDefault="00826620" w:rsidP="007649EC">
            <w:pPr>
              <w:pStyle w:val="a5"/>
              <w:numPr>
                <w:ilvl w:val="0"/>
                <w:numId w:val="18"/>
              </w:numPr>
              <w:tabs>
                <w:tab w:val="clear" w:pos="850"/>
              </w:tabs>
              <w:spacing w:before="120" w:after="0"/>
              <w:ind w:left="604" w:hanging="357"/>
              <w:rPr>
                <w:rFonts w:eastAsia="MS PGothic"/>
                <w:b/>
                <w:sz w:val="24"/>
                <w:szCs w:val="24"/>
              </w:rPr>
            </w:pPr>
            <w:r>
              <w:rPr>
                <w:rFonts w:eastAsia="MS PGothic"/>
                <w:sz w:val="24"/>
                <w:szCs w:val="24"/>
              </w:rPr>
              <w:t xml:space="preserve">What are the different challenges for collaboration faced by partners from OECD countries and those in emerging/developing economies?   </w:t>
            </w:r>
          </w:p>
          <w:p w:rsidR="004F0812" w:rsidRPr="00A30C44" w:rsidRDefault="004F0812" w:rsidP="007649EC">
            <w:pPr>
              <w:pStyle w:val="a5"/>
              <w:numPr>
                <w:ilvl w:val="0"/>
                <w:numId w:val="18"/>
              </w:numPr>
              <w:tabs>
                <w:tab w:val="clear" w:pos="850"/>
              </w:tabs>
              <w:spacing w:before="120" w:after="0"/>
              <w:ind w:left="604" w:hanging="357"/>
              <w:rPr>
                <w:rFonts w:eastAsia="MS PGothic"/>
                <w:b/>
                <w:sz w:val="24"/>
                <w:szCs w:val="24"/>
              </w:rPr>
            </w:pPr>
            <w:r>
              <w:rPr>
                <w:rFonts w:eastAsia="MS PGothic"/>
                <w:sz w:val="24"/>
                <w:szCs w:val="24"/>
              </w:rPr>
              <w:t>What framework conditions are required to stimulate international partnerships in the host and sending countries?</w:t>
            </w:r>
            <w:r w:rsidR="00AF588B">
              <w:rPr>
                <w:rFonts w:eastAsia="MS PGothic"/>
                <w:sz w:val="24"/>
                <w:szCs w:val="24"/>
              </w:rPr>
              <w:t xml:space="preserve"> </w:t>
            </w:r>
          </w:p>
          <w:p w:rsidR="00AF588B" w:rsidRPr="00AF588B" w:rsidRDefault="004F0812" w:rsidP="007649EC">
            <w:pPr>
              <w:pStyle w:val="a5"/>
              <w:numPr>
                <w:ilvl w:val="0"/>
                <w:numId w:val="18"/>
              </w:numPr>
              <w:tabs>
                <w:tab w:val="clear" w:pos="850"/>
              </w:tabs>
              <w:spacing w:before="120" w:after="0"/>
              <w:ind w:left="604" w:hanging="357"/>
              <w:rPr>
                <w:rFonts w:eastAsia="MS PGothic"/>
                <w:b/>
                <w:sz w:val="24"/>
                <w:szCs w:val="24"/>
              </w:rPr>
            </w:pPr>
            <w:r>
              <w:rPr>
                <w:rFonts w:eastAsia="MS PGothic"/>
                <w:sz w:val="24"/>
                <w:szCs w:val="24"/>
              </w:rPr>
              <w:t xml:space="preserve">How can </w:t>
            </w:r>
            <w:r w:rsidRPr="00A30C44">
              <w:rPr>
                <w:rFonts w:eastAsia="MS PGothic"/>
                <w:sz w:val="24"/>
                <w:szCs w:val="24"/>
              </w:rPr>
              <w:t xml:space="preserve">complementarities between economic goals, research </w:t>
            </w:r>
            <w:r>
              <w:rPr>
                <w:rFonts w:eastAsia="MS PGothic"/>
                <w:sz w:val="24"/>
                <w:szCs w:val="24"/>
              </w:rPr>
              <w:t xml:space="preserve">and </w:t>
            </w:r>
            <w:r w:rsidRPr="00A30C44">
              <w:rPr>
                <w:rFonts w:eastAsia="MS PGothic"/>
                <w:sz w:val="24"/>
                <w:szCs w:val="24"/>
              </w:rPr>
              <w:t>innovation goals</w:t>
            </w:r>
            <w:r>
              <w:rPr>
                <w:rFonts w:eastAsia="MS PGothic"/>
                <w:sz w:val="24"/>
                <w:szCs w:val="24"/>
              </w:rPr>
              <w:t xml:space="preserve"> and the UN SDGs be achieved? </w:t>
            </w:r>
            <w:r w:rsidR="00AF588B">
              <w:rPr>
                <w:rFonts w:eastAsia="MS PGothic"/>
                <w:sz w:val="24"/>
                <w:szCs w:val="24"/>
              </w:rPr>
              <w:t xml:space="preserve"> </w:t>
            </w:r>
          </w:p>
          <w:p w:rsidR="004F0812" w:rsidRDefault="00AF588B" w:rsidP="007649EC">
            <w:pPr>
              <w:pStyle w:val="a5"/>
              <w:numPr>
                <w:ilvl w:val="0"/>
                <w:numId w:val="18"/>
              </w:numPr>
              <w:tabs>
                <w:tab w:val="clear" w:pos="850"/>
              </w:tabs>
              <w:spacing w:before="120" w:after="0"/>
              <w:ind w:left="604" w:hanging="357"/>
              <w:rPr>
                <w:rFonts w:eastAsia="MS PGothic"/>
                <w:b/>
                <w:sz w:val="24"/>
                <w:szCs w:val="24"/>
              </w:rPr>
            </w:pPr>
            <w:r>
              <w:rPr>
                <w:rFonts w:eastAsia="MS PGothic"/>
                <w:sz w:val="24"/>
                <w:szCs w:val="24"/>
              </w:rPr>
              <w:lastRenderedPageBreak/>
              <w:t>How to align research agendas with national SDG plans and targets?</w:t>
            </w:r>
          </w:p>
          <w:p w:rsidR="004F0812" w:rsidRPr="00026AA0" w:rsidRDefault="004F0812" w:rsidP="007649EC">
            <w:pPr>
              <w:pStyle w:val="a5"/>
              <w:numPr>
                <w:ilvl w:val="0"/>
                <w:numId w:val="18"/>
              </w:numPr>
              <w:tabs>
                <w:tab w:val="clear" w:pos="850"/>
              </w:tabs>
              <w:spacing w:before="120" w:after="0"/>
              <w:ind w:left="604" w:hanging="357"/>
              <w:rPr>
                <w:rFonts w:eastAsia="MS PGothic"/>
                <w:b/>
                <w:i/>
                <w:sz w:val="24"/>
                <w:szCs w:val="24"/>
              </w:rPr>
            </w:pPr>
            <w:r>
              <w:rPr>
                <w:rFonts w:eastAsia="MS PGothic"/>
                <w:sz w:val="24"/>
                <w:szCs w:val="24"/>
              </w:rPr>
              <w:t xml:space="preserve">What role can "research and innovation infrastructures and platforms" play in </w:t>
            </w:r>
            <w:r w:rsidR="006F1264">
              <w:rPr>
                <w:rFonts w:eastAsia="MS PGothic"/>
                <w:sz w:val="24"/>
                <w:szCs w:val="24"/>
              </w:rPr>
              <w:t>crea</w:t>
            </w:r>
            <w:r w:rsidR="003F2F8C">
              <w:rPr>
                <w:rFonts w:eastAsia="MS PGothic"/>
                <w:sz w:val="24"/>
                <w:szCs w:val="24"/>
              </w:rPr>
              <w:t xml:space="preserve">ting </w:t>
            </w:r>
            <w:r w:rsidR="006F1264">
              <w:rPr>
                <w:rFonts w:eastAsia="MS PGothic"/>
                <w:sz w:val="24"/>
                <w:szCs w:val="24"/>
              </w:rPr>
              <w:t xml:space="preserve">"global public goods"? </w:t>
            </w:r>
          </w:p>
        </w:tc>
      </w:tr>
      <w:tr w:rsidR="00197295" w:rsidRPr="00B85191" w:rsidTr="00667FF4">
        <w:trPr>
          <w:trHeight w:val="507"/>
          <w:jc w:val="center"/>
        </w:trPr>
        <w:tc>
          <w:tcPr>
            <w:tcW w:w="1568" w:type="dxa"/>
          </w:tcPr>
          <w:p w:rsidR="00197295" w:rsidRDefault="00197295" w:rsidP="00667FF4">
            <w:pPr>
              <w:pStyle w:val="a5"/>
              <w:spacing w:before="120" w:after="120"/>
              <w:ind w:firstLine="0"/>
              <w:jc w:val="center"/>
              <w:rPr>
                <w:rFonts w:eastAsia="MS PGothic"/>
                <w:sz w:val="24"/>
                <w:szCs w:val="24"/>
              </w:rPr>
            </w:pPr>
            <w:r>
              <w:rPr>
                <w:rFonts w:eastAsia="MS PGothic"/>
                <w:sz w:val="24"/>
                <w:szCs w:val="24"/>
              </w:rPr>
              <w:lastRenderedPageBreak/>
              <w:t>11:00-11:30</w:t>
            </w:r>
          </w:p>
        </w:tc>
        <w:tc>
          <w:tcPr>
            <w:tcW w:w="8206" w:type="dxa"/>
          </w:tcPr>
          <w:p w:rsidR="00197295" w:rsidRPr="00197295" w:rsidRDefault="00667FF4" w:rsidP="00667FF4">
            <w:pPr>
              <w:pStyle w:val="a5"/>
              <w:spacing w:before="120" w:after="120"/>
              <w:ind w:firstLine="0"/>
              <w:rPr>
                <w:rFonts w:eastAsia="MS PGothic"/>
                <w:i/>
                <w:sz w:val="24"/>
                <w:szCs w:val="24"/>
              </w:rPr>
            </w:pPr>
            <w:r>
              <w:rPr>
                <w:rFonts w:eastAsia="MS PGothic"/>
                <w:i/>
                <w:sz w:val="24"/>
                <w:szCs w:val="24"/>
              </w:rPr>
              <w:t>Coffee-</w:t>
            </w:r>
            <w:r w:rsidR="00197295" w:rsidRPr="00197295">
              <w:rPr>
                <w:rFonts w:eastAsia="MS PGothic"/>
                <w:i/>
                <w:sz w:val="24"/>
                <w:szCs w:val="24"/>
              </w:rPr>
              <w:t xml:space="preserve">break </w:t>
            </w:r>
          </w:p>
        </w:tc>
      </w:tr>
      <w:tr w:rsidR="00C11FB4" w:rsidRPr="00B85191" w:rsidTr="000C64A4">
        <w:trPr>
          <w:trHeight w:val="787"/>
          <w:jc w:val="center"/>
        </w:trPr>
        <w:tc>
          <w:tcPr>
            <w:tcW w:w="1568" w:type="dxa"/>
          </w:tcPr>
          <w:p w:rsidR="00C11FB4" w:rsidRPr="001448CC" w:rsidRDefault="001448CC" w:rsidP="00197295">
            <w:pPr>
              <w:pStyle w:val="a5"/>
              <w:spacing w:before="120" w:after="120"/>
              <w:ind w:firstLine="0"/>
              <w:jc w:val="center"/>
              <w:rPr>
                <w:rFonts w:eastAsia="MS PGothic"/>
                <w:sz w:val="24"/>
                <w:szCs w:val="24"/>
              </w:rPr>
            </w:pPr>
            <w:r>
              <w:rPr>
                <w:rFonts w:eastAsia="MS PGothic"/>
                <w:sz w:val="24"/>
                <w:szCs w:val="24"/>
              </w:rPr>
              <w:t>1</w:t>
            </w:r>
            <w:r w:rsidR="00197295">
              <w:rPr>
                <w:rFonts w:eastAsia="MS PGothic"/>
                <w:sz w:val="24"/>
                <w:szCs w:val="24"/>
              </w:rPr>
              <w:t>1</w:t>
            </w:r>
            <w:r>
              <w:rPr>
                <w:rFonts w:eastAsia="MS PGothic"/>
                <w:sz w:val="24"/>
                <w:szCs w:val="24"/>
              </w:rPr>
              <w:t>:</w:t>
            </w:r>
            <w:r w:rsidR="00197295">
              <w:rPr>
                <w:rFonts w:eastAsia="MS PGothic"/>
                <w:sz w:val="24"/>
                <w:szCs w:val="24"/>
              </w:rPr>
              <w:t>3</w:t>
            </w:r>
            <w:r>
              <w:rPr>
                <w:rFonts w:eastAsia="MS PGothic"/>
                <w:sz w:val="24"/>
                <w:szCs w:val="24"/>
              </w:rPr>
              <w:t>0-1</w:t>
            </w:r>
            <w:r w:rsidR="00197295">
              <w:rPr>
                <w:rFonts w:eastAsia="MS PGothic"/>
                <w:sz w:val="24"/>
                <w:szCs w:val="24"/>
              </w:rPr>
              <w:t>3</w:t>
            </w:r>
            <w:r>
              <w:rPr>
                <w:rFonts w:eastAsia="MS PGothic"/>
                <w:sz w:val="24"/>
                <w:szCs w:val="24"/>
              </w:rPr>
              <w:t>:</w:t>
            </w:r>
            <w:r w:rsidR="00197295">
              <w:rPr>
                <w:rFonts w:eastAsia="MS PGothic"/>
                <w:sz w:val="24"/>
                <w:szCs w:val="24"/>
              </w:rPr>
              <w:t>00</w:t>
            </w:r>
          </w:p>
        </w:tc>
        <w:tc>
          <w:tcPr>
            <w:tcW w:w="8206" w:type="dxa"/>
          </w:tcPr>
          <w:p w:rsidR="00BD3B7D" w:rsidRDefault="00C11FB4" w:rsidP="00BD3B7D">
            <w:pPr>
              <w:pStyle w:val="a5"/>
              <w:spacing w:before="120" w:after="120"/>
              <w:ind w:firstLine="0"/>
              <w:rPr>
                <w:rFonts w:eastAsia="MS PGothic"/>
                <w:b/>
                <w:sz w:val="24"/>
                <w:szCs w:val="24"/>
              </w:rPr>
            </w:pPr>
            <w:r w:rsidRPr="00B85191">
              <w:rPr>
                <w:rFonts w:eastAsia="MS PGothic"/>
                <w:b/>
                <w:sz w:val="24"/>
                <w:szCs w:val="24"/>
              </w:rPr>
              <w:t xml:space="preserve">Panel 1: Going global - Building </w:t>
            </w:r>
            <w:r>
              <w:rPr>
                <w:rFonts w:eastAsia="MS PGothic"/>
                <w:b/>
                <w:sz w:val="24"/>
                <w:szCs w:val="24"/>
              </w:rPr>
              <w:t xml:space="preserve">international research and innovation </w:t>
            </w:r>
            <w:r w:rsidRPr="00B85191">
              <w:rPr>
                <w:rFonts w:eastAsia="MS PGothic"/>
                <w:b/>
                <w:sz w:val="24"/>
                <w:szCs w:val="24"/>
              </w:rPr>
              <w:t>partnerships</w:t>
            </w:r>
          </w:p>
          <w:p w:rsidR="00C11FB4" w:rsidRPr="00B85191" w:rsidRDefault="00C11FB4" w:rsidP="00BD3B7D">
            <w:pPr>
              <w:pStyle w:val="a5"/>
              <w:spacing w:before="120" w:after="120"/>
              <w:ind w:firstLine="0"/>
              <w:rPr>
                <w:rFonts w:eastAsia="MS PGothic"/>
                <w:b/>
                <w:sz w:val="24"/>
                <w:szCs w:val="24"/>
              </w:rPr>
            </w:pPr>
            <w:r w:rsidRPr="00D21129">
              <w:rPr>
                <w:rFonts w:eastAsia="MS PGothic"/>
                <w:sz w:val="24"/>
                <w:szCs w:val="24"/>
              </w:rPr>
              <w:t>The first panel will focus on some of the policy and implementation issues that need to be addressed in order to build effective international partnerships</w:t>
            </w:r>
          </w:p>
        </w:tc>
      </w:tr>
      <w:tr w:rsidR="009A566D" w:rsidRPr="00B85191" w:rsidTr="000C64A4">
        <w:trPr>
          <w:trHeight w:val="787"/>
          <w:jc w:val="center"/>
        </w:trPr>
        <w:tc>
          <w:tcPr>
            <w:tcW w:w="1568" w:type="dxa"/>
          </w:tcPr>
          <w:p w:rsidR="00E27357" w:rsidRPr="00B85191" w:rsidRDefault="00E27357" w:rsidP="00290EFB">
            <w:pPr>
              <w:pStyle w:val="a5"/>
              <w:spacing w:before="120" w:after="120"/>
              <w:ind w:firstLine="0"/>
              <w:jc w:val="center"/>
              <w:rPr>
                <w:rFonts w:eastAsia="MS PGothic"/>
                <w:b/>
                <w:i/>
                <w:sz w:val="24"/>
                <w:szCs w:val="24"/>
              </w:rPr>
            </w:pPr>
          </w:p>
        </w:tc>
        <w:tc>
          <w:tcPr>
            <w:tcW w:w="8206" w:type="dxa"/>
          </w:tcPr>
          <w:p w:rsidR="0018350B" w:rsidRDefault="00215B68" w:rsidP="007649EC">
            <w:pPr>
              <w:pStyle w:val="a5"/>
              <w:spacing w:before="120" w:after="120"/>
              <w:ind w:left="178" w:firstLine="0"/>
              <w:rPr>
                <w:rFonts w:eastAsia="MS PGothic"/>
                <w:b/>
                <w:sz w:val="24"/>
                <w:szCs w:val="24"/>
              </w:rPr>
            </w:pPr>
            <w:r w:rsidRPr="00215B68">
              <w:rPr>
                <w:rFonts w:eastAsia="MS PGothic"/>
                <w:b/>
                <w:i/>
                <w:sz w:val="24"/>
                <w:szCs w:val="24"/>
              </w:rPr>
              <w:t xml:space="preserve">Panel Chair: Leonid Gokhberg, </w:t>
            </w:r>
            <w:r w:rsidR="008362F0" w:rsidRPr="008362F0">
              <w:rPr>
                <w:i/>
                <w:iCs/>
                <w:sz w:val="24"/>
                <w:szCs w:val="24"/>
              </w:rPr>
              <w:t>First Vice Rector,</w:t>
            </w:r>
            <w:r w:rsidR="008362F0">
              <w:rPr>
                <w:iCs/>
                <w:sz w:val="24"/>
                <w:szCs w:val="24"/>
              </w:rPr>
              <w:t xml:space="preserve"> </w:t>
            </w:r>
            <w:r w:rsidRPr="00215B68">
              <w:rPr>
                <w:rFonts w:eastAsia="MS PGothic"/>
                <w:i/>
                <w:sz w:val="24"/>
                <w:szCs w:val="24"/>
              </w:rPr>
              <w:t>National Research University Higher School of Economics</w:t>
            </w:r>
            <w:r w:rsidR="00A73AE5">
              <w:rPr>
                <w:rFonts w:eastAsia="MS PGothic"/>
                <w:i/>
                <w:sz w:val="24"/>
                <w:szCs w:val="24"/>
              </w:rPr>
              <w:t>, Russia</w:t>
            </w:r>
          </w:p>
          <w:p w:rsidR="0018350B" w:rsidRDefault="00705A9D" w:rsidP="00667FF4">
            <w:pPr>
              <w:pStyle w:val="a5"/>
              <w:spacing w:before="120" w:after="120"/>
              <w:ind w:left="178" w:firstLine="0"/>
              <w:rPr>
                <w:rFonts w:eastAsia="MS PGothic"/>
                <w:i/>
                <w:sz w:val="24"/>
                <w:szCs w:val="24"/>
              </w:rPr>
            </w:pPr>
            <w:r>
              <w:rPr>
                <w:rFonts w:eastAsia="MS PGothic"/>
                <w:b/>
                <w:sz w:val="24"/>
                <w:szCs w:val="24"/>
              </w:rPr>
              <w:t xml:space="preserve">Irene Ek, </w:t>
            </w:r>
            <w:r w:rsidRPr="00705A9D">
              <w:rPr>
                <w:rFonts w:eastAsia="MS PGothic"/>
                <w:sz w:val="24"/>
                <w:szCs w:val="24"/>
              </w:rPr>
              <w:t>Senior Digital Analyst, Swedish Agency for Growth Policy Analysis</w:t>
            </w:r>
            <w:r>
              <w:rPr>
                <w:rFonts w:eastAsia="MS PGothic"/>
                <w:sz w:val="24"/>
                <w:szCs w:val="24"/>
              </w:rPr>
              <w:t xml:space="preserve"> </w:t>
            </w:r>
          </w:p>
          <w:p w:rsidR="003C3FFF" w:rsidRPr="003C3FFF" w:rsidRDefault="003C3FFF" w:rsidP="003C3FFF">
            <w:pPr>
              <w:pStyle w:val="a5"/>
              <w:spacing w:before="120" w:after="0"/>
              <w:ind w:left="176" w:firstLine="0"/>
              <w:rPr>
                <w:rFonts w:eastAsia="MS PGothic"/>
                <w:sz w:val="24"/>
                <w:szCs w:val="24"/>
              </w:rPr>
            </w:pPr>
            <w:proofErr w:type="spellStart"/>
            <w:r w:rsidRPr="003C3FFF">
              <w:rPr>
                <w:rFonts w:eastAsia="MS PGothic"/>
                <w:b/>
                <w:sz w:val="24"/>
                <w:szCs w:val="24"/>
              </w:rPr>
              <w:t>Liguang</w:t>
            </w:r>
            <w:proofErr w:type="spellEnd"/>
            <w:r w:rsidRPr="003C3FFF">
              <w:rPr>
                <w:rFonts w:eastAsia="MS PGothic"/>
                <w:b/>
                <w:sz w:val="24"/>
                <w:szCs w:val="24"/>
              </w:rPr>
              <w:t xml:space="preserve"> Liu</w:t>
            </w:r>
            <w:r>
              <w:rPr>
                <w:rFonts w:eastAsia="MS PGothic"/>
                <w:sz w:val="24"/>
                <w:szCs w:val="24"/>
              </w:rPr>
              <w:t xml:space="preserve">, </w:t>
            </w:r>
            <w:r w:rsidRPr="003C3FFF">
              <w:rPr>
                <w:rFonts w:eastAsia="MS PGothic"/>
                <w:sz w:val="24"/>
                <w:szCs w:val="24"/>
              </w:rPr>
              <w:t xml:space="preserve">Deputy Director, </w:t>
            </w:r>
            <w:proofErr w:type="spellStart"/>
            <w:r w:rsidRPr="003C3FFF">
              <w:rPr>
                <w:rFonts w:eastAsia="MS PGothic"/>
                <w:sz w:val="24"/>
                <w:szCs w:val="24"/>
              </w:rPr>
              <w:t>Center</w:t>
            </w:r>
            <w:proofErr w:type="spellEnd"/>
            <w:r w:rsidRPr="003C3FFF">
              <w:rPr>
                <w:rFonts w:eastAsia="MS PGothic"/>
                <w:sz w:val="24"/>
                <w:szCs w:val="24"/>
              </w:rPr>
              <w:t xml:space="preserve"> for Global Economy and Sustainable Development, Central Univ</w:t>
            </w:r>
            <w:r>
              <w:rPr>
                <w:rFonts w:eastAsia="MS PGothic"/>
                <w:sz w:val="24"/>
                <w:szCs w:val="24"/>
              </w:rPr>
              <w:t>ersity of Finance and Economics, China</w:t>
            </w:r>
          </w:p>
          <w:p w:rsidR="008F1A37" w:rsidRDefault="008F1A37" w:rsidP="00667FF4">
            <w:pPr>
              <w:pStyle w:val="a5"/>
              <w:spacing w:before="120" w:after="120"/>
              <w:ind w:left="178" w:firstLine="0"/>
              <w:rPr>
                <w:rFonts w:eastAsia="MS PGothic"/>
                <w:b/>
                <w:sz w:val="24"/>
                <w:szCs w:val="24"/>
              </w:rPr>
            </w:pPr>
            <w:r w:rsidRPr="00D56C25">
              <w:rPr>
                <w:b/>
                <w:iCs/>
                <w:sz w:val="24"/>
                <w:szCs w:val="24"/>
                <w:lang w:val="en-US"/>
              </w:rPr>
              <w:t xml:space="preserve">Sergey </w:t>
            </w:r>
            <w:proofErr w:type="spellStart"/>
            <w:r w:rsidRPr="00D56C25">
              <w:rPr>
                <w:b/>
                <w:iCs/>
                <w:sz w:val="24"/>
                <w:szCs w:val="24"/>
                <w:lang w:val="en-US"/>
              </w:rPr>
              <w:t>Lebedev</w:t>
            </w:r>
            <w:proofErr w:type="spellEnd"/>
            <w:r w:rsidRPr="00D56C25">
              <w:rPr>
                <w:iCs/>
                <w:sz w:val="24"/>
                <w:szCs w:val="24"/>
                <w:lang w:val="en-US"/>
              </w:rPr>
              <w:t xml:space="preserve">, Deputy Director General, </w:t>
            </w:r>
            <w:r>
              <w:rPr>
                <w:iCs/>
                <w:sz w:val="24"/>
                <w:szCs w:val="24"/>
                <w:lang w:val="en-US"/>
              </w:rPr>
              <w:t>Russian Science Foundation</w:t>
            </w:r>
          </w:p>
          <w:p w:rsidR="00DA46FA" w:rsidRDefault="00DA46FA" w:rsidP="00B441BC">
            <w:pPr>
              <w:pStyle w:val="a5"/>
              <w:spacing w:before="120" w:after="120"/>
              <w:ind w:left="178" w:firstLine="0"/>
              <w:rPr>
                <w:b/>
                <w:iCs/>
                <w:sz w:val="24"/>
                <w:szCs w:val="24"/>
                <w:lang w:val="en-US"/>
              </w:rPr>
            </w:pPr>
            <w:r w:rsidRPr="00660039">
              <w:rPr>
                <w:rFonts w:eastAsia="MS PGothic"/>
                <w:b/>
                <w:sz w:val="24"/>
                <w:szCs w:val="24"/>
              </w:rPr>
              <w:t xml:space="preserve">Enrico </w:t>
            </w:r>
            <w:proofErr w:type="spellStart"/>
            <w:r w:rsidRPr="00660039">
              <w:rPr>
                <w:rFonts w:eastAsia="MS PGothic"/>
                <w:b/>
                <w:sz w:val="24"/>
                <w:szCs w:val="24"/>
              </w:rPr>
              <w:t>Diogo</w:t>
            </w:r>
            <w:proofErr w:type="spellEnd"/>
            <w:r w:rsidRPr="00660039">
              <w:rPr>
                <w:rFonts w:eastAsia="MS PGothic"/>
                <w:b/>
                <w:sz w:val="24"/>
                <w:szCs w:val="24"/>
              </w:rPr>
              <w:t xml:space="preserve"> Moro Gome</w:t>
            </w:r>
            <w:r>
              <w:rPr>
                <w:rFonts w:eastAsia="MS PGothic"/>
                <w:b/>
                <w:sz w:val="24"/>
                <w:szCs w:val="24"/>
              </w:rPr>
              <w:t>s</w:t>
            </w:r>
            <w:r w:rsidRPr="0082189C">
              <w:rPr>
                <w:rFonts w:eastAsia="MS PGothic"/>
                <w:b/>
                <w:sz w:val="24"/>
                <w:szCs w:val="24"/>
              </w:rPr>
              <w:t>,</w:t>
            </w:r>
            <w:r w:rsidRPr="0082189C">
              <w:rPr>
                <w:rFonts w:eastAsia="MS PGothic"/>
                <w:sz w:val="24"/>
                <w:szCs w:val="24"/>
              </w:rPr>
              <w:t xml:space="preserve"> </w:t>
            </w:r>
            <w:r w:rsidRPr="00660039">
              <w:rPr>
                <w:rFonts w:eastAsia="MS PGothic"/>
                <w:sz w:val="24"/>
                <w:szCs w:val="24"/>
              </w:rPr>
              <w:t>Secretary</w:t>
            </w:r>
            <w:r>
              <w:rPr>
                <w:rFonts w:eastAsia="MS PGothic"/>
                <w:sz w:val="24"/>
                <w:szCs w:val="24"/>
              </w:rPr>
              <w:t>, Embassy of the Federative Republic of Brazil in Russia</w:t>
            </w:r>
            <w:r w:rsidRPr="00D56C25">
              <w:rPr>
                <w:b/>
                <w:iCs/>
                <w:sz w:val="24"/>
                <w:szCs w:val="24"/>
                <w:lang w:val="en-US"/>
              </w:rPr>
              <w:t xml:space="preserve"> </w:t>
            </w:r>
          </w:p>
          <w:p w:rsidR="00B441BC" w:rsidRPr="00D56C25" w:rsidRDefault="00B441BC" w:rsidP="00B441BC">
            <w:pPr>
              <w:pStyle w:val="a5"/>
              <w:spacing w:before="120" w:after="120"/>
              <w:ind w:left="178" w:firstLine="0"/>
              <w:rPr>
                <w:iCs/>
                <w:sz w:val="24"/>
                <w:szCs w:val="24"/>
                <w:lang w:val="en-US"/>
              </w:rPr>
            </w:pPr>
            <w:r w:rsidRPr="00D56C25">
              <w:rPr>
                <w:b/>
                <w:iCs/>
                <w:sz w:val="24"/>
                <w:szCs w:val="24"/>
                <w:lang w:val="en-US"/>
              </w:rPr>
              <w:t xml:space="preserve">Oleg </w:t>
            </w:r>
            <w:proofErr w:type="spellStart"/>
            <w:r w:rsidRPr="00D56C25">
              <w:rPr>
                <w:b/>
                <w:iCs/>
                <w:sz w:val="24"/>
                <w:szCs w:val="24"/>
                <w:lang w:val="en-US"/>
              </w:rPr>
              <w:t>Belyavsky</w:t>
            </w:r>
            <w:proofErr w:type="spellEnd"/>
            <w:r w:rsidRPr="00D56C25">
              <w:rPr>
                <w:iCs/>
                <w:sz w:val="24"/>
                <w:szCs w:val="24"/>
                <w:lang w:val="en-US"/>
              </w:rPr>
              <w:t xml:space="preserve">, </w:t>
            </w:r>
            <w:r>
              <w:rPr>
                <w:iCs/>
                <w:sz w:val="24"/>
                <w:szCs w:val="24"/>
                <w:lang w:val="en-US"/>
              </w:rPr>
              <w:t>Director</w:t>
            </w:r>
            <w:r w:rsidRPr="00D56C25">
              <w:rPr>
                <w:iCs/>
                <w:sz w:val="24"/>
                <w:szCs w:val="24"/>
                <w:lang w:val="en-US"/>
              </w:rPr>
              <w:t xml:space="preserve">, </w:t>
            </w:r>
            <w:r>
              <w:rPr>
                <w:iCs/>
                <w:sz w:val="24"/>
                <w:szCs w:val="24"/>
                <w:lang w:val="en-US"/>
              </w:rPr>
              <w:t>Russian Foundation for Basic Research</w:t>
            </w:r>
            <w:r w:rsidRPr="00D56C25">
              <w:rPr>
                <w:iCs/>
                <w:sz w:val="24"/>
                <w:szCs w:val="24"/>
                <w:lang w:val="en-US"/>
              </w:rPr>
              <w:t xml:space="preserve"> </w:t>
            </w:r>
          </w:p>
          <w:p w:rsidR="00D358BB" w:rsidRDefault="0058593B" w:rsidP="00667FF4">
            <w:pPr>
              <w:pStyle w:val="a5"/>
              <w:spacing w:before="120" w:after="120"/>
              <w:ind w:left="178" w:firstLine="0"/>
              <w:rPr>
                <w:rFonts w:eastAsia="MS PGothic"/>
                <w:sz w:val="24"/>
                <w:szCs w:val="24"/>
                <w:lang w:val="en-US"/>
              </w:rPr>
            </w:pPr>
            <w:r>
              <w:rPr>
                <w:rFonts w:eastAsia="MS PGothic"/>
                <w:b/>
                <w:sz w:val="24"/>
                <w:szCs w:val="24"/>
                <w:lang w:val="en-US"/>
              </w:rPr>
              <w:t>C</w:t>
            </w:r>
            <w:r w:rsidRPr="0058593B">
              <w:rPr>
                <w:rFonts w:eastAsia="MS PGothic"/>
                <w:b/>
                <w:sz w:val="24"/>
                <w:szCs w:val="24"/>
                <w:lang w:val="en-US"/>
              </w:rPr>
              <w:t>laudia Zingerli</w:t>
            </w:r>
            <w:r w:rsidRPr="0058593B">
              <w:rPr>
                <w:rFonts w:eastAsia="MS PGothic"/>
                <w:sz w:val="24"/>
                <w:szCs w:val="24"/>
                <w:lang w:val="en-US"/>
              </w:rPr>
              <w:t>, Swiss Programme for Research on Global Issues for Development</w:t>
            </w:r>
            <w:r w:rsidR="00B85586">
              <w:rPr>
                <w:rFonts w:eastAsia="MS PGothic"/>
                <w:sz w:val="24"/>
                <w:szCs w:val="24"/>
                <w:lang w:val="en-US"/>
              </w:rPr>
              <w:t>,</w:t>
            </w:r>
            <w:r w:rsidRPr="0058593B">
              <w:rPr>
                <w:rFonts w:eastAsia="MS PGothic"/>
                <w:sz w:val="24"/>
                <w:szCs w:val="24"/>
                <w:lang w:val="en-US"/>
              </w:rPr>
              <w:t xml:space="preserve"> Swiss National Science Foundation </w:t>
            </w:r>
            <w:r w:rsidR="008D57E0">
              <w:rPr>
                <w:rFonts w:eastAsia="MS PGothic"/>
                <w:sz w:val="24"/>
                <w:szCs w:val="24"/>
                <w:lang w:val="en-US"/>
              </w:rPr>
              <w:t>(</w:t>
            </w:r>
            <w:r w:rsidR="00B22208" w:rsidRPr="0082189C">
              <w:rPr>
                <w:rFonts w:eastAsia="MS PGothic"/>
                <w:i/>
                <w:sz w:val="24"/>
                <w:szCs w:val="24"/>
                <w:lang w:val="en-US"/>
              </w:rPr>
              <w:t>by video-link</w:t>
            </w:r>
            <w:r w:rsidR="00B22208" w:rsidRPr="0082189C">
              <w:rPr>
                <w:rFonts w:eastAsia="MS PGothic"/>
                <w:sz w:val="24"/>
                <w:szCs w:val="24"/>
                <w:lang w:val="en-US"/>
              </w:rPr>
              <w:t>)</w:t>
            </w:r>
            <w:r w:rsidR="00667FF4">
              <w:rPr>
                <w:rFonts w:eastAsia="MS PGothic"/>
                <w:sz w:val="24"/>
                <w:szCs w:val="24"/>
                <w:lang w:val="en-US"/>
              </w:rPr>
              <w:t xml:space="preserve"> </w:t>
            </w:r>
          </w:p>
          <w:p w:rsidR="00A30C44" w:rsidRDefault="00C11FB4" w:rsidP="007649EC">
            <w:pPr>
              <w:pStyle w:val="a5"/>
              <w:spacing w:before="120" w:after="120"/>
              <w:ind w:left="178" w:firstLine="0"/>
              <w:rPr>
                <w:rFonts w:eastAsia="MS PGothic"/>
                <w:b/>
                <w:sz w:val="24"/>
                <w:szCs w:val="24"/>
              </w:rPr>
            </w:pPr>
            <w:r>
              <w:rPr>
                <w:rFonts w:eastAsia="MS PGothic"/>
                <w:b/>
                <w:sz w:val="24"/>
                <w:szCs w:val="24"/>
              </w:rPr>
              <w:t>Issues for discussion</w:t>
            </w:r>
            <w:r w:rsidR="00A30C44" w:rsidRPr="00A30C44">
              <w:rPr>
                <w:rFonts w:eastAsia="MS PGothic"/>
                <w:b/>
                <w:sz w:val="24"/>
                <w:szCs w:val="24"/>
              </w:rPr>
              <w:t xml:space="preserve">:  </w:t>
            </w:r>
          </w:p>
          <w:p w:rsidR="00313E2F" w:rsidRPr="004F0812" w:rsidRDefault="004F0812" w:rsidP="007649EC">
            <w:pPr>
              <w:pStyle w:val="a5"/>
              <w:numPr>
                <w:ilvl w:val="0"/>
                <w:numId w:val="18"/>
              </w:numPr>
              <w:spacing w:before="120" w:after="120"/>
              <w:ind w:left="604"/>
              <w:rPr>
                <w:rFonts w:eastAsia="MS PGothic"/>
                <w:sz w:val="24"/>
                <w:szCs w:val="24"/>
              </w:rPr>
            </w:pPr>
            <w:r>
              <w:rPr>
                <w:rFonts w:eastAsia="MS PGothic"/>
                <w:sz w:val="24"/>
                <w:szCs w:val="24"/>
              </w:rPr>
              <w:t xml:space="preserve">Priority setting and funding </w:t>
            </w:r>
            <w:r w:rsidR="00826620">
              <w:rPr>
                <w:rFonts w:eastAsia="MS PGothic"/>
                <w:sz w:val="24"/>
                <w:szCs w:val="24"/>
              </w:rPr>
              <w:t>for international partnerships</w:t>
            </w:r>
            <w:r w:rsidR="001D3236">
              <w:rPr>
                <w:rFonts w:eastAsia="MS PGothic"/>
                <w:sz w:val="24"/>
                <w:szCs w:val="24"/>
              </w:rPr>
              <w:t xml:space="preserve"> for grand challenges</w:t>
            </w:r>
          </w:p>
          <w:p w:rsidR="006F1264" w:rsidRDefault="006F1264" w:rsidP="007649EC">
            <w:pPr>
              <w:pStyle w:val="a5"/>
              <w:numPr>
                <w:ilvl w:val="0"/>
                <w:numId w:val="18"/>
              </w:numPr>
              <w:spacing w:before="120" w:after="120"/>
              <w:ind w:left="604"/>
              <w:rPr>
                <w:rFonts w:eastAsia="MS PGothic"/>
                <w:sz w:val="24"/>
                <w:szCs w:val="24"/>
              </w:rPr>
            </w:pPr>
            <w:r w:rsidRPr="004F0812">
              <w:rPr>
                <w:rFonts w:eastAsia="MS PGothic"/>
                <w:sz w:val="24"/>
                <w:szCs w:val="24"/>
              </w:rPr>
              <w:t xml:space="preserve">Policy trade-offs and tensions </w:t>
            </w:r>
            <w:r>
              <w:rPr>
                <w:rFonts w:eastAsia="MS PGothic"/>
                <w:sz w:val="24"/>
                <w:szCs w:val="24"/>
              </w:rPr>
              <w:t xml:space="preserve">in demonstrating impacts </w:t>
            </w:r>
          </w:p>
          <w:p w:rsidR="00313E2F" w:rsidRPr="001D3236" w:rsidRDefault="006F1264" w:rsidP="007649EC">
            <w:pPr>
              <w:pStyle w:val="a5"/>
              <w:numPr>
                <w:ilvl w:val="0"/>
                <w:numId w:val="18"/>
              </w:numPr>
              <w:spacing w:before="120" w:after="120"/>
              <w:ind w:left="604"/>
              <w:rPr>
                <w:rFonts w:eastAsia="MS PGothic"/>
                <w:b/>
                <w:sz w:val="24"/>
                <w:szCs w:val="24"/>
              </w:rPr>
            </w:pPr>
            <w:r>
              <w:rPr>
                <w:rFonts w:eastAsia="MS PGothic"/>
                <w:sz w:val="24"/>
                <w:szCs w:val="24"/>
              </w:rPr>
              <w:t>New approaches to g</w:t>
            </w:r>
            <w:r w:rsidR="00826620">
              <w:rPr>
                <w:rFonts w:eastAsia="MS PGothic"/>
                <w:sz w:val="24"/>
                <w:szCs w:val="24"/>
              </w:rPr>
              <w:t>overn</w:t>
            </w:r>
            <w:r>
              <w:rPr>
                <w:rFonts w:eastAsia="MS PGothic"/>
                <w:sz w:val="24"/>
                <w:szCs w:val="24"/>
              </w:rPr>
              <w:t xml:space="preserve">ing </w:t>
            </w:r>
            <w:r w:rsidR="00826620">
              <w:rPr>
                <w:rFonts w:eastAsia="MS PGothic"/>
                <w:sz w:val="24"/>
                <w:szCs w:val="24"/>
              </w:rPr>
              <w:t xml:space="preserve">international </w:t>
            </w:r>
            <w:r>
              <w:rPr>
                <w:rFonts w:eastAsia="MS PGothic"/>
                <w:sz w:val="24"/>
                <w:szCs w:val="24"/>
              </w:rPr>
              <w:t xml:space="preserve">research and innovation </w:t>
            </w:r>
            <w:r w:rsidR="00826620">
              <w:rPr>
                <w:rFonts w:eastAsia="MS PGothic"/>
                <w:sz w:val="24"/>
                <w:szCs w:val="24"/>
              </w:rPr>
              <w:t xml:space="preserve">partnerships </w:t>
            </w:r>
          </w:p>
          <w:p w:rsidR="001D3236" w:rsidRPr="00B85191" w:rsidRDefault="001D3236" w:rsidP="007649EC">
            <w:pPr>
              <w:pStyle w:val="a5"/>
              <w:numPr>
                <w:ilvl w:val="0"/>
                <w:numId w:val="18"/>
              </w:numPr>
              <w:spacing w:before="120" w:after="120"/>
              <w:ind w:left="604"/>
              <w:rPr>
                <w:rFonts w:eastAsia="MS PGothic"/>
                <w:b/>
                <w:sz w:val="24"/>
                <w:szCs w:val="24"/>
              </w:rPr>
            </w:pPr>
            <w:r>
              <w:rPr>
                <w:rFonts w:eastAsia="MS PGothic"/>
                <w:sz w:val="24"/>
                <w:szCs w:val="24"/>
              </w:rPr>
              <w:t>Internationalisation of national "research data clouds"</w:t>
            </w:r>
          </w:p>
        </w:tc>
      </w:tr>
      <w:tr w:rsidR="00E758EC" w:rsidRPr="00026AA0" w:rsidTr="00C21202">
        <w:trPr>
          <w:trHeight w:val="435"/>
          <w:jc w:val="center"/>
        </w:trPr>
        <w:tc>
          <w:tcPr>
            <w:tcW w:w="1568" w:type="dxa"/>
          </w:tcPr>
          <w:p w:rsidR="00E758EC" w:rsidRPr="002648A6" w:rsidRDefault="00197295" w:rsidP="00197295">
            <w:pPr>
              <w:pStyle w:val="a5"/>
              <w:spacing w:before="120" w:after="120"/>
              <w:ind w:firstLine="0"/>
              <w:jc w:val="center"/>
              <w:rPr>
                <w:b/>
                <w:i/>
                <w:lang w:eastAsia="ko-KR"/>
              </w:rPr>
            </w:pPr>
            <w:r w:rsidRPr="00197295">
              <w:rPr>
                <w:rFonts w:eastAsia="MS PGothic"/>
                <w:sz w:val="24"/>
                <w:szCs w:val="24"/>
              </w:rPr>
              <w:t>13:00-14:00</w:t>
            </w:r>
          </w:p>
        </w:tc>
        <w:tc>
          <w:tcPr>
            <w:tcW w:w="8206" w:type="dxa"/>
          </w:tcPr>
          <w:p w:rsidR="00E758EC" w:rsidRPr="00197295" w:rsidRDefault="002648A6" w:rsidP="00055C0D">
            <w:pPr>
              <w:pStyle w:val="a5"/>
              <w:spacing w:before="120" w:after="120"/>
              <w:ind w:left="34" w:firstLine="0"/>
              <w:rPr>
                <w:i/>
                <w:iCs/>
                <w:sz w:val="24"/>
                <w:szCs w:val="24"/>
              </w:rPr>
            </w:pPr>
            <w:r w:rsidRPr="00197295">
              <w:rPr>
                <w:i/>
                <w:iCs/>
                <w:sz w:val="24"/>
                <w:szCs w:val="24"/>
              </w:rPr>
              <w:t>Lunch Break</w:t>
            </w:r>
          </w:p>
        </w:tc>
      </w:tr>
      <w:tr w:rsidR="00C11FB4" w:rsidRPr="00026AA0" w:rsidTr="002648A6">
        <w:trPr>
          <w:trHeight w:val="557"/>
          <w:jc w:val="center"/>
        </w:trPr>
        <w:tc>
          <w:tcPr>
            <w:tcW w:w="1568" w:type="dxa"/>
          </w:tcPr>
          <w:p w:rsidR="00C11FB4" w:rsidRPr="001364B9" w:rsidRDefault="00197295" w:rsidP="00046D5E">
            <w:pPr>
              <w:pStyle w:val="a5"/>
              <w:spacing w:before="120" w:after="120"/>
              <w:ind w:firstLine="0"/>
              <w:jc w:val="center"/>
              <w:rPr>
                <w:b/>
                <w:lang w:eastAsia="ko-KR"/>
              </w:rPr>
            </w:pPr>
            <w:r w:rsidRPr="00197295">
              <w:rPr>
                <w:rFonts w:eastAsia="MS PGothic"/>
                <w:sz w:val="24"/>
                <w:szCs w:val="24"/>
              </w:rPr>
              <w:t>14:00-1</w:t>
            </w:r>
            <w:r w:rsidR="00046D5E">
              <w:rPr>
                <w:rFonts w:eastAsia="MS PGothic"/>
                <w:sz w:val="24"/>
                <w:szCs w:val="24"/>
              </w:rPr>
              <w:t>5</w:t>
            </w:r>
            <w:r w:rsidRPr="00197295">
              <w:rPr>
                <w:rFonts w:eastAsia="MS PGothic"/>
                <w:sz w:val="24"/>
                <w:szCs w:val="24"/>
              </w:rPr>
              <w:t>:</w:t>
            </w:r>
            <w:r w:rsidR="00046D5E">
              <w:rPr>
                <w:rFonts w:eastAsia="MS PGothic"/>
                <w:sz w:val="24"/>
                <w:szCs w:val="24"/>
              </w:rPr>
              <w:t>3</w:t>
            </w:r>
            <w:r w:rsidRPr="00197295">
              <w:rPr>
                <w:rFonts w:eastAsia="MS PGothic"/>
                <w:sz w:val="24"/>
                <w:szCs w:val="24"/>
              </w:rPr>
              <w:t>0</w:t>
            </w:r>
          </w:p>
        </w:tc>
        <w:tc>
          <w:tcPr>
            <w:tcW w:w="8206" w:type="dxa"/>
          </w:tcPr>
          <w:p w:rsidR="00C11FB4" w:rsidRDefault="00C11FB4" w:rsidP="00C11FB4">
            <w:pPr>
              <w:pStyle w:val="a5"/>
              <w:spacing w:before="120" w:after="120"/>
              <w:ind w:left="34" w:firstLine="0"/>
              <w:rPr>
                <w:b/>
                <w:i/>
                <w:iCs/>
                <w:sz w:val="24"/>
                <w:szCs w:val="24"/>
              </w:rPr>
            </w:pPr>
            <w:r>
              <w:rPr>
                <w:b/>
                <w:iCs/>
                <w:sz w:val="24"/>
                <w:szCs w:val="24"/>
              </w:rPr>
              <w:t xml:space="preserve">Panel 2: Lessons from Universities and Public Research Organisations (PROs)  </w:t>
            </w:r>
          </w:p>
          <w:p w:rsidR="00C11FB4" w:rsidRDefault="00C11FB4" w:rsidP="00215B68">
            <w:pPr>
              <w:pStyle w:val="a5"/>
              <w:spacing w:before="120" w:after="120"/>
              <w:ind w:left="34" w:firstLine="0"/>
              <w:rPr>
                <w:b/>
                <w:iCs/>
                <w:sz w:val="24"/>
                <w:szCs w:val="24"/>
              </w:rPr>
            </w:pPr>
            <w:r w:rsidRPr="00732344">
              <w:rPr>
                <w:iCs/>
                <w:sz w:val="24"/>
                <w:szCs w:val="24"/>
              </w:rPr>
              <w:t>Universities and public labs are key actors in the internationalisation of science and technology, with a main focus on fostering research excellence or creating research infrastructure.  In recent years, universities have been re-evaluating their development co-operation strateg</w:t>
            </w:r>
            <w:r w:rsidR="00A73AE5">
              <w:rPr>
                <w:iCs/>
                <w:sz w:val="24"/>
                <w:szCs w:val="24"/>
              </w:rPr>
              <w:t xml:space="preserve">ies with developing countries. </w:t>
            </w:r>
            <w:r w:rsidRPr="00732344">
              <w:rPr>
                <w:iCs/>
                <w:sz w:val="24"/>
                <w:szCs w:val="24"/>
              </w:rPr>
              <w:t>Moreover, the university-led international partnerships are being developed to foster innovation in the home and in the receiving country. How can university led partnerships reconcile the objectives of research excellence with innovation and achieving i</w:t>
            </w:r>
            <w:r w:rsidR="00A73AE5">
              <w:rPr>
                <w:iCs/>
                <w:sz w:val="24"/>
                <w:szCs w:val="24"/>
              </w:rPr>
              <w:t xml:space="preserve">mpact on the grand challenges? </w:t>
            </w:r>
            <w:r w:rsidRPr="00732344">
              <w:rPr>
                <w:iCs/>
                <w:sz w:val="24"/>
                <w:szCs w:val="24"/>
              </w:rPr>
              <w:t>What are the specific barriers that universities and PROs face in expanding international research partnerships?</w:t>
            </w:r>
          </w:p>
        </w:tc>
      </w:tr>
      <w:tr w:rsidR="001364B9" w:rsidRPr="00026AA0" w:rsidTr="002648A6">
        <w:trPr>
          <w:trHeight w:val="557"/>
          <w:jc w:val="center"/>
        </w:trPr>
        <w:tc>
          <w:tcPr>
            <w:tcW w:w="1568" w:type="dxa"/>
          </w:tcPr>
          <w:p w:rsidR="001364B9" w:rsidRPr="001364B9" w:rsidRDefault="001364B9" w:rsidP="00C21202">
            <w:pPr>
              <w:pStyle w:val="a5"/>
              <w:spacing w:before="120" w:after="120"/>
              <w:ind w:firstLine="0"/>
              <w:jc w:val="center"/>
              <w:rPr>
                <w:b/>
                <w:lang w:eastAsia="ko-KR"/>
              </w:rPr>
            </w:pPr>
          </w:p>
        </w:tc>
        <w:tc>
          <w:tcPr>
            <w:tcW w:w="8206" w:type="dxa"/>
          </w:tcPr>
          <w:p w:rsidR="00294505" w:rsidRPr="00092F0F" w:rsidRDefault="00A73AE5" w:rsidP="00A73AE5">
            <w:pPr>
              <w:pStyle w:val="a5"/>
              <w:spacing w:before="120" w:after="120"/>
              <w:ind w:left="178" w:firstLine="0"/>
              <w:rPr>
                <w:rFonts w:eastAsia="MS PGothic"/>
                <w:sz w:val="24"/>
                <w:szCs w:val="24"/>
              </w:rPr>
            </w:pPr>
            <w:r>
              <w:rPr>
                <w:rFonts w:eastAsia="MS PGothic"/>
                <w:b/>
                <w:i/>
                <w:sz w:val="24"/>
                <w:szCs w:val="24"/>
              </w:rPr>
              <w:t xml:space="preserve">Panel Chair: </w:t>
            </w:r>
            <w:r w:rsidR="00946B8C" w:rsidRPr="00946B8C">
              <w:rPr>
                <w:rFonts w:eastAsia="MS PGothic"/>
                <w:b/>
                <w:i/>
                <w:sz w:val="24"/>
                <w:szCs w:val="24"/>
              </w:rPr>
              <w:t>Andreas Hoeschen</w:t>
            </w:r>
            <w:r>
              <w:rPr>
                <w:rFonts w:eastAsia="MS PGothic"/>
                <w:b/>
                <w:i/>
                <w:sz w:val="24"/>
                <w:szCs w:val="24"/>
              </w:rPr>
              <w:t>,</w:t>
            </w:r>
            <w:r w:rsidR="00946B8C" w:rsidRPr="00946B8C">
              <w:rPr>
                <w:rFonts w:eastAsia="MS PGothic"/>
                <w:b/>
                <w:i/>
                <w:sz w:val="24"/>
                <w:szCs w:val="24"/>
              </w:rPr>
              <w:t xml:space="preserve"> </w:t>
            </w:r>
            <w:r w:rsidR="0082189C">
              <w:rPr>
                <w:rFonts w:eastAsia="MS PGothic"/>
                <w:sz w:val="24"/>
                <w:szCs w:val="24"/>
              </w:rPr>
              <w:t>Head</w:t>
            </w:r>
            <w:r>
              <w:rPr>
                <w:rFonts w:eastAsia="MS PGothic"/>
                <w:sz w:val="24"/>
                <w:szCs w:val="24"/>
              </w:rPr>
              <w:t>,</w:t>
            </w:r>
            <w:r w:rsidR="00294505" w:rsidRPr="004515A8">
              <w:rPr>
                <w:rFonts w:eastAsia="MS PGothic"/>
                <w:sz w:val="24"/>
                <w:szCs w:val="24"/>
              </w:rPr>
              <w:t xml:space="preserve"> German House </w:t>
            </w:r>
            <w:r w:rsidR="00294505">
              <w:rPr>
                <w:rFonts w:eastAsia="MS PGothic"/>
                <w:sz w:val="24"/>
                <w:szCs w:val="24"/>
              </w:rPr>
              <w:t xml:space="preserve">of </w:t>
            </w:r>
            <w:r w:rsidR="00733BBA">
              <w:rPr>
                <w:rFonts w:eastAsia="MS PGothic"/>
                <w:sz w:val="24"/>
                <w:szCs w:val="24"/>
              </w:rPr>
              <w:t xml:space="preserve">Research </w:t>
            </w:r>
            <w:r w:rsidR="00294505" w:rsidRPr="004515A8">
              <w:rPr>
                <w:rFonts w:eastAsia="MS PGothic"/>
                <w:sz w:val="24"/>
                <w:szCs w:val="24"/>
              </w:rPr>
              <w:t>and Innovation</w:t>
            </w:r>
            <w:r w:rsidR="0082189C">
              <w:rPr>
                <w:rFonts w:eastAsia="MS PGothic"/>
                <w:sz w:val="24"/>
                <w:szCs w:val="24"/>
              </w:rPr>
              <w:t xml:space="preserve"> in </w:t>
            </w:r>
            <w:r w:rsidR="00294505" w:rsidRPr="00092F0F">
              <w:rPr>
                <w:rFonts w:eastAsia="MS PGothic"/>
                <w:sz w:val="24"/>
                <w:szCs w:val="24"/>
              </w:rPr>
              <w:t xml:space="preserve">Moscow </w:t>
            </w:r>
          </w:p>
          <w:p w:rsidR="00582F1D" w:rsidRPr="00582F1D" w:rsidRDefault="00582F1D" w:rsidP="00A73AE5">
            <w:pPr>
              <w:pStyle w:val="a5"/>
              <w:spacing w:before="120" w:after="120"/>
              <w:ind w:left="178" w:firstLine="0"/>
              <w:rPr>
                <w:rFonts w:eastAsia="MS PGothic"/>
                <w:sz w:val="24"/>
                <w:szCs w:val="24"/>
                <w:lang w:val="en-US"/>
              </w:rPr>
            </w:pPr>
            <w:r w:rsidRPr="00582F1D">
              <w:rPr>
                <w:rFonts w:eastAsia="MS PGothic"/>
                <w:b/>
                <w:sz w:val="24"/>
                <w:szCs w:val="24"/>
                <w:lang w:val="en-US"/>
              </w:rPr>
              <w:t>Herman Kingma</w:t>
            </w:r>
            <w:r>
              <w:rPr>
                <w:rFonts w:eastAsia="MS PGothic"/>
                <w:b/>
                <w:sz w:val="24"/>
                <w:szCs w:val="24"/>
                <w:lang w:val="en-US"/>
              </w:rPr>
              <w:t xml:space="preserve">, </w:t>
            </w:r>
            <w:r w:rsidRPr="00582F1D">
              <w:rPr>
                <w:rFonts w:eastAsia="MS PGothic"/>
                <w:sz w:val="24"/>
                <w:szCs w:val="24"/>
                <w:lang w:val="en-US"/>
              </w:rPr>
              <w:t xml:space="preserve">Chair Taskforce Russia, Maastricht University, The </w:t>
            </w:r>
            <w:r w:rsidRPr="00582F1D">
              <w:rPr>
                <w:rFonts w:eastAsia="MS PGothic"/>
                <w:sz w:val="24"/>
                <w:szCs w:val="24"/>
                <w:lang w:val="en-US"/>
              </w:rPr>
              <w:lastRenderedPageBreak/>
              <w:t>Netherlands</w:t>
            </w:r>
          </w:p>
          <w:p w:rsidR="006D6FA3" w:rsidRPr="00732344" w:rsidRDefault="006D6FA3" w:rsidP="00A73AE5">
            <w:pPr>
              <w:pStyle w:val="a5"/>
              <w:spacing w:before="120" w:after="120"/>
              <w:ind w:left="178" w:firstLine="0"/>
              <w:rPr>
                <w:rFonts w:eastAsia="MS PGothic"/>
                <w:b/>
                <w:sz w:val="24"/>
                <w:szCs w:val="24"/>
              </w:rPr>
            </w:pPr>
            <w:r w:rsidRPr="00732344">
              <w:rPr>
                <w:rFonts w:eastAsia="MS PGothic"/>
                <w:b/>
                <w:sz w:val="24"/>
                <w:szCs w:val="24"/>
              </w:rPr>
              <w:t xml:space="preserve">Peter Mason, </w:t>
            </w:r>
            <w:r w:rsidR="00474C67" w:rsidRPr="00474C67">
              <w:rPr>
                <w:rFonts w:eastAsia="MS PGothic"/>
                <w:sz w:val="24"/>
                <w:szCs w:val="24"/>
              </w:rPr>
              <w:t xml:space="preserve">Policy Manager, EU Research and Innovation, </w:t>
            </w:r>
            <w:r w:rsidRPr="00732344">
              <w:rPr>
                <w:rFonts w:eastAsia="MS PGothic"/>
                <w:sz w:val="24"/>
                <w:szCs w:val="24"/>
              </w:rPr>
              <w:t>UK Universities International</w:t>
            </w:r>
            <w:r w:rsidR="00732344" w:rsidRPr="00732344">
              <w:rPr>
                <w:rFonts w:eastAsia="MS PGothic"/>
                <w:sz w:val="24"/>
                <w:szCs w:val="24"/>
              </w:rPr>
              <w:t>, United Kingdom</w:t>
            </w:r>
            <w:r w:rsidR="00732344" w:rsidRPr="00732344">
              <w:rPr>
                <w:rFonts w:eastAsia="MS PGothic"/>
                <w:b/>
                <w:sz w:val="24"/>
                <w:szCs w:val="24"/>
              </w:rPr>
              <w:t xml:space="preserve"> </w:t>
            </w:r>
            <w:r w:rsidRPr="00732344">
              <w:rPr>
                <w:rFonts w:eastAsia="MS PGothic"/>
                <w:b/>
                <w:sz w:val="24"/>
                <w:szCs w:val="24"/>
              </w:rPr>
              <w:t xml:space="preserve"> </w:t>
            </w:r>
          </w:p>
          <w:p w:rsidR="006D0429" w:rsidRPr="006D0429" w:rsidRDefault="006D0429" w:rsidP="00C636F9">
            <w:pPr>
              <w:pStyle w:val="a5"/>
              <w:spacing w:before="120" w:after="0"/>
              <w:ind w:left="176" w:firstLine="0"/>
              <w:jc w:val="left"/>
              <w:rPr>
                <w:rFonts w:eastAsia="MS PGothic"/>
                <w:sz w:val="24"/>
                <w:szCs w:val="24"/>
              </w:rPr>
            </w:pPr>
            <w:r>
              <w:rPr>
                <w:rFonts w:eastAsia="MS PGothic"/>
                <w:b/>
                <w:sz w:val="24"/>
                <w:szCs w:val="24"/>
              </w:rPr>
              <w:t xml:space="preserve">Sergey </w:t>
            </w:r>
            <w:proofErr w:type="spellStart"/>
            <w:r w:rsidRPr="006D0429">
              <w:rPr>
                <w:rFonts w:eastAsia="MS PGothic"/>
                <w:b/>
                <w:sz w:val="24"/>
                <w:szCs w:val="24"/>
              </w:rPr>
              <w:t>Chernyshev</w:t>
            </w:r>
            <w:proofErr w:type="spellEnd"/>
            <w:r>
              <w:rPr>
                <w:rFonts w:eastAsia="MS PGothic"/>
                <w:sz w:val="24"/>
                <w:szCs w:val="24"/>
              </w:rPr>
              <w:t xml:space="preserve">, </w:t>
            </w:r>
            <w:r w:rsidRPr="00A73AE5">
              <w:rPr>
                <w:rFonts w:eastAsia="MS PGothic"/>
                <w:sz w:val="24"/>
                <w:szCs w:val="24"/>
              </w:rPr>
              <w:t>Director</w:t>
            </w:r>
            <w:r>
              <w:rPr>
                <w:rFonts w:eastAsia="MS PGothic"/>
                <w:sz w:val="24"/>
                <w:szCs w:val="24"/>
              </w:rPr>
              <w:t xml:space="preserve"> General, N.</w:t>
            </w:r>
            <w:r w:rsidRPr="006D0429">
              <w:rPr>
                <w:rFonts w:eastAsia="MS PGothic"/>
                <w:sz w:val="24"/>
                <w:szCs w:val="24"/>
              </w:rPr>
              <w:t xml:space="preserve">E. </w:t>
            </w:r>
            <w:proofErr w:type="spellStart"/>
            <w:r w:rsidRPr="006D0429">
              <w:rPr>
                <w:rFonts w:eastAsia="MS PGothic"/>
                <w:sz w:val="24"/>
                <w:szCs w:val="24"/>
              </w:rPr>
              <w:t>Zhukovsky</w:t>
            </w:r>
            <w:proofErr w:type="spellEnd"/>
            <w:r>
              <w:rPr>
                <w:rFonts w:eastAsia="MS PGothic"/>
                <w:sz w:val="24"/>
                <w:szCs w:val="24"/>
              </w:rPr>
              <w:t xml:space="preserve"> </w:t>
            </w:r>
            <w:r w:rsidRPr="006D0429">
              <w:rPr>
                <w:rFonts w:eastAsia="MS PGothic"/>
                <w:sz w:val="24"/>
                <w:szCs w:val="24"/>
              </w:rPr>
              <w:t xml:space="preserve">Central </w:t>
            </w:r>
            <w:proofErr w:type="spellStart"/>
            <w:r w:rsidRPr="006D0429">
              <w:rPr>
                <w:rFonts w:eastAsia="MS PGothic"/>
                <w:sz w:val="24"/>
                <w:szCs w:val="24"/>
              </w:rPr>
              <w:t>Aerohydrodynamic</w:t>
            </w:r>
            <w:proofErr w:type="spellEnd"/>
            <w:r w:rsidRPr="006D0429">
              <w:rPr>
                <w:rFonts w:eastAsia="MS PGothic"/>
                <w:sz w:val="24"/>
                <w:szCs w:val="24"/>
              </w:rPr>
              <w:t xml:space="preserve"> Institute</w:t>
            </w:r>
            <w:r>
              <w:rPr>
                <w:rFonts w:eastAsia="MS PGothic"/>
                <w:sz w:val="24"/>
                <w:szCs w:val="24"/>
              </w:rPr>
              <w:t xml:space="preserve">, Russia </w:t>
            </w:r>
          </w:p>
          <w:p w:rsidR="00161CC2" w:rsidRDefault="004278F4" w:rsidP="00161CC2">
            <w:pPr>
              <w:pStyle w:val="a5"/>
              <w:spacing w:before="120" w:after="0"/>
              <w:ind w:left="176" w:firstLine="0"/>
              <w:rPr>
                <w:rFonts w:eastAsia="MS PGothic"/>
                <w:sz w:val="24"/>
                <w:szCs w:val="24"/>
              </w:rPr>
            </w:pPr>
            <w:r>
              <w:rPr>
                <w:rFonts w:eastAsia="MS PGothic"/>
                <w:b/>
                <w:sz w:val="24"/>
                <w:szCs w:val="24"/>
              </w:rPr>
              <w:t>A</w:t>
            </w:r>
            <w:r w:rsidRPr="00732344">
              <w:rPr>
                <w:rFonts w:eastAsia="MS PGothic"/>
                <w:b/>
                <w:sz w:val="24"/>
                <w:szCs w:val="24"/>
              </w:rPr>
              <w:t xml:space="preserve">nna Pikalova, </w:t>
            </w:r>
            <w:r w:rsidR="00A73AE5" w:rsidRPr="00A73AE5">
              <w:rPr>
                <w:rFonts w:eastAsia="MS PGothic"/>
                <w:sz w:val="24"/>
                <w:szCs w:val="24"/>
              </w:rPr>
              <w:t>Director,</w:t>
            </w:r>
            <w:r w:rsidR="00A73AE5">
              <w:rPr>
                <w:rFonts w:eastAsia="MS PGothic"/>
                <w:sz w:val="24"/>
                <w:szCs w:val="24"/>
              </w:rPr>
              <w:t xml:space="preserve"> Centre for International Projects, Institute for Statistical Studies and Economics of Knowledge,</w:t>
            </w:r>
            <w:r w:rsidR="00A73AE5">
              <w:rPr>
                <w:rFonts w:eastAsia="MS PGothic"/>
                <w:b/>
                <w:sz w:val="24"/>
                <w:szCs w:val="24"/>
              </w:rPr>
              <w:t xml:space="preserve"> </w:t>
            </w:r>
            <w:r w:rsidRPr="00732344">
              <w:rPr>
                <w:rFonts w:eastAsia="MS PGothic"/>
                <w:sz w:val="24"/>
                <w:szCs w:val="24"/>
              </w:rPr>
              <w:t>National Research University Higher School of Economics</w:t>
            </w:r>
            <w:r>
              <w:rPr>
                <w:rFonts w:eastAsia="MS PGothic"/>
                <w:sz w:val="24"/>
                <w:szCs w:val="24"/>
              </w:rPr>
              <w:t xml:space="preserve">, </w:t>
            </w:r>
            <w:r w:rsidR="00A73AE5">
              <w:rPr>
                <w:rFonts w:eastAsia="MS PGothic"/>
                <w:sz w:val="24"/>
                <w:szCs w:val="24"/>
              </w:rPr>
              <w:t xml:space="preserve">Russia </w:t>
            </w:r>
          </w:p>
          <w:p w:rsidR="00947C5C" w:rsidRDefault="00947C5C" w:rsidP="00A73AE5">
            <w:pPr>
              <w:pStyle w:val="a5"/>
              <w:spacing w:before="120" w:after="120"/>
              <w:ind w:left="178" w:firstLine="0"/>
              <w:rPr>
                <w:rFonts w:eastAsia="MS PGothic"/>
                <w:sz w:val="24"/>
                <w:szCs w:val="24"/>
              </w:rPr>
            </w:pPr>
            <w:r w:rsidRPr="00D358BB">
              <w:rPr>
                <w:rFonts w:eastAsia="MS PGothic"/>
                <w:b/>
                <w:sz w:val="24"/>
                <w:szCs w:val="24"/>
              </w:rPr>
              <w:t xml:space="preserve">Petri </w:t>
            </w:r>
            <w:proofErr w:type="spellStart"/>
            <w:r w:rsidRPr="00D358BB">
              <w:rPr>
                <w:rFonts w:eastAsia="MS PGothic"/>
                <w:b/>
                <w:sz w:val="24"/>
                <w:szCs w:val="24"/>
              </w:rPr>
              <w:t>Pel</w:t>
            </w:r>
            <w:proofErr w:type="spellEnd"/>
            <w:r w:rsidR="00216AF3">
              <w:rPr>
                <w:rFonts w:eastAsia="MS PGothic"/>
                <w:b/>
                <w:sz w:val="24"/>
                <w:szCs w:val="24"/>
                <w:lang w:val="en-US"/>
              </w:rPr>
              <w:t>l</w:t>
            </w:r>
            <w:proofErr w:type="spellStart"/>
            <w:r w:rsidRPr="00D358BB">
              <w:rPr>
                <w:rFonts w:eastAsia="MS PGothic"/>
                <w:b/>
                <w:sz w:val="24"/>
                <w:szCs w:val="24"/>
              </w:rPr>
              <w:t>ikka</w:t>
            </w:r>
            <w:proofErr w:type="spellEnd"/>
            <w:r w:rsidRPr="00D358BB">
              <w:rPr>
                <w:rFonts w:eastAsia="MS PGothic"/>
                <w:b/>
                <w:sz w:val="24"/>
                <w:szCs w:val="24"/>
              </w:rPr>
              <w:t>,</w:t>
            </w:r>
            <w:r w:rsidRPr="00732344">
              <w:rPr>
                <w:rFonts w:eastAsia="MS PGothic"/>
                <w:b/>
                <w:sz w:val="24"/>
                <w:szCs w:val="24"/>
              </w:rPr>
              <w:t xml:space="preserve"> </w:t>
            </w:r>
            <w:r w:rsidR="00960643" w:rsidRPr="00960643">
              <w:rPr>
                <w:rFonts w:eastAsia="MS PGothic"/>
                <w:sz w:val="24"/>
                <w:szCs w:val="24"/>
              </w:rPr>
              <w:t>Professor</w:t>
            </w:r>
            <w:r w:rsidR="00960643">
              <w:rPr>
                <w:rFonts w:eastAsia="MS PGothic"/>
                <w:sz w:val="24"/>
                <w:szCs w:val="24"/>
              </w:rPr>
              <w:t xml:space="preserve">, </w:t>
            </w:r>
            <w:r w:rsidR="00960643" w:rsidRPr="00960643">
              <w:rPr>
                <w:rFonts w:eastAsia="MS PGothic"/>
                <w:sz w:val="24"/>
                <w:szCs w:val="24"/>
              </w:rPr>
              <w:t>University of Helsinki</w:t>
            </w:r>
            <w:r w:rsidR="00161CC2">
              <w:rPr>
                <w:rFonts w:eastAsia="MS PGothic"/>
                <w:sz w:val="24"/>
                <w:szCs w:val="24"/>
              </w:rPr>
              <w:t xml:space="preserve">, </w:t>
            </w:r>
            <w:r w:rsidR="00960643" w:rsidRPr="00960643">
              <w:rPr>
                <w:rFonts w:eastAsia="MS PGothic"/>
                <w:sz w:val="24"/>
                <w:szCs w:val="24"/>
              </w:rPr>
              <w:t xml:space="preserve">Director of the </w:t>
            </w:r>
            <w:proofErr w:type="spellStart"/>
            <w:r w:rsidR="00960643" w:rsidRPr="00960643">
              <w:rPr>
                <w:rFonts w:eastAsia="MS PGothic"/>
                <w:sz w:val="24"/>
                <w:szCs w:val="24"/>
              </w:rPr>
              <w:t>Taita</w:t>
            </w:r>
            <w:proofErr w:type="spellEnd"/>
            <w:r w:rsidR="00960643" w:rsidRPr="00960643">
              <w:rPr>
                <w:rFonts w:eastAsia="MS PGothic"/>
                <w:sz w:val="24"/>
                <w:szCs w:val="24"/>
              </w:rPr>
              <w:t xml:space="preserve"> Research Station of the University of Helsinki</w:t>
            </w:r>
            <w:r w:rsidR="00960643">
              <w:rPr>
                <w:rFonts w:eastAsia="MS PGothic"/>
                <w:sz w:val="24"/>
                <w:szCs w:val="24"/>
              </w:rPr>
              <w:t xml:space="preserve"> in</w:t>
            </w:r>
            <w:r w:rsidR="00A73AE5">
              <w:rPr>
                <w:rFonts w:eastAsia="MS PGothic"/>
                <w:sz w:val="24"/>
                <w:szCs w:val="24"/>
              </w:rPr>
              <w:t xml:space="preserve"> Kenya</w:t>
            </w:r>
            <w:r w:rsidRPr="00960643">
              <w:rPr>
                <w:rFonts w:eastAsia="MS PGothic"/>
                <w:sz w:val="24"/>
                <w:szCs w:val="24"/>
              </w:rPr>
              <w:t xml:space="preserve"> </w:t>
            </w:r>
          </w:p>
          <w:p w:rsidR="00862614" w:rsidRDefault="00705A9D" w:rsidP="00A73AE5">
            <w:pPr>
              <w:pStyle w:val="a5"/>
              <w:spacing w:before="120" w:after="120"/>
              <w:ind w:left="178" w:firstLine="0"/>
              <w:rPr>
                <w:rFonts w:eastAsia="MS PGothic"/>
                <w:sz w:val="24"/>
                <w:szCs w:val="24"/>
                <w:lang w:val="en-US"/>
              </w:rPr>
            </w:pPr>
            <w:r w:rsidRPr="00C11FB4">
              <w:rPr>
                <w:rFonts w:eastAsia="MS PGothic"/>
                <w:b/>
                <w:sz w:val="24"/>
                <w:szCs w:val="24"/>
              </w:rPr>
              <w:t>Elena Dominguez,</w:t>
            </w:r>
            <w:r w:rsidRPr="00637CF7">
              <w:rPr>
                <w:rFonts w:eastAsia="MS PGothic"/>
                <w:sz w:val="24"/>
                <w:szCs w:val="24"/>
                <w:lang w:val="en-US"/>
              </w:rPr>
              <w:t xml:space="preserve"> </w:t>
            </w:r>
            <w:r>
              <w:rPr>
                <w:rFonts w:eastAsia="MS PGothic"/>
                <w:sz w:val="24"/>
                <w:szCs w:val="24"/>
                <w:lang w:val="en-US"/>
              </w:rPr>
              <w:t>V</w:t>
            </w:r>
            <w:r w:rsidRPr="00637CF7">
              <w:rPr>
                <w:rFonts w:eastAsia="MS PGothic"/>
                <w:sz w:val="24"/>
                <w:szCs w:val="24"/>
                <w:lang w:val="en-US"/>
              </w:rPr>
              <w:t>ice</w:t>
            </w:r>
            <w:r>
              <w:rPr>
                <w:rFonts w:eastAsia="MS PGothic"/>
                <w:sz w:val="24"/>
                <w:szCs w:val="24"/>
                <w:lang w:val="en-US"/>
              </w:rPr>
              <w:t>-</w:t>
            </w:r>
            <w:r w:rsidRPr="00637CF7">
              <w:rPr>
                <w:rFonts w:eastAsia="MS PGothic"/>
                <w:sz w:val="24"/>
                <w:szCs w:val="24"/>
                <w:lang w:val="en-US"/>
              </w:rPr>
              <w:t>President</w:t>
            </w:r>
            <w:r w:rsidR="00862614">
              <w:rPr>
                <w:rFonts w:eastAsia="MS PGothic"/>
                <w:sz w:val="24"/>
                <w:szCs w:val="24"/>
                <w:lang w:val="en-US"/>
              </w:rPr>
              <w:t xml:space="preserve"> on </w:t>
            </w:r>
            <w:r w:rsidR="00862614" w:rsidRPr="00637CF7">
              <w:rPr>
                <w:rFonts w:eastAsia="MS PGothic"/>
                <w:sz w:val="24"/>
                <w:szCs w:val="24"/>
                <w:lang w:val="en-US"/>
              </w:rPr>
              <w:t xml:space="preserve">International </w:t>
            </w:r>
            <w:r w:rsidR="00862614">
              <w:rPr>
                <w:rFonts w:eastAsia="MS PGothic"/>
                <w:sz w:val="24"/>
                <w:szCs w:val="24"/>
                <w:lang w:val="en-US"/>
              </w:rPr>
              <w:t>Partnerships</w:t>
            </w:r>
            <w:r w:rsidR="00161CC2">
              <w:rPr>
                <w:rFonts w:eastAsia="MS PGothic"/>
                <w:sz w:val="24"/>
                <w:szCs w:val="24"/>
                <w:lang w:val="en-US"/>
              </w:rPr>
              <w:t>,</w:t>
            </w:r>
            <w:r w:rsidRPr="00637CF7">
              <w:rPr>
                <w:rFonts w:eastAsia="MS PGothic"/>
                <w:sz w:val="24"/>
                <w:szCs w:val="24"/>
                <w:lang w:val="en-US"/>
              </w:rPr>
              <w:t xml:space="preserve"> </w:t>
            </w:r>
            <w:r w:rsidR="009008D5" w:rsidRPr="009008D5">
              <w:rPr>
                <w:rFonts w:eastAsia="MS PGothic"/>
                <w:sz w:val="24"/>
                <w:szCs w:val="24"/>
                <w:lang w:val="en-US"/>
              </w:rPr>
              <w:t xml:space="preserve">Spanish National Research Council </w:t>
            </w:r>
            <w:r w:rsidRPr="00637CF7">
              <w:rPr>
                <w:rFonts w:eastAsia="MS PGothic"/>
                <w:sz w:val="24"/>
                <w:szCs w:val="24"/>
                <w:lang w:val="en-US"/>
              </w:rPr>
              <w:t xml:space="preserve"> </w:t>
            </w:r>
          </w:p>
          <w:p w:rsidR="009E3980" w:rsidRDefault="009E3980" w:rsidP="00A73AE5">
            <w:pPr>
              <w:pStyle w:val="a5"/>
              <w:spacing w:before="120" w:after="120"/>
              <w:ind w:left="178" w:firstLine="0"/>
              <w:rPr>
                <w:rFonts w:eastAsia="MS PGothic"/>
                <w:sz w:val="24"/>
                <w:szCs w:val="24"/>
                <w:lang w:val="en-US"/>
              </w:rPr>
            </w:pPr>
            <w:r w:rsidRPr="007D2DEE">
              <w:rPr>
                <w:rFonts w:eastAsia="MS PGothic"/>
                <w:b/>
                <w:sz w:val="24"/>
                <w:szCs w:val="24"/>
                <w:lang w:val="en-US"/>
              </w:rPr>
              <w:t>Wilma Rethage</w:t>
            </w:r>
            <w:r>
              <w:rPr>
                <w:rFonts w:eastAsia="MS PGothic"/>
                <w:sz w:val="24"/>
                <w:szCs w:val="24"/>
                <w:lang w:val="en-US"/>
              </w:rPr>
              <w:t xml:space="preserve">, </w:t>
            </w:r>
            <w:r w:rsidRPr="009E3980">
              <w:rPr>
                <w:rFonts w:eastAsia="MS PGothic"/>
                <w:sz w:val="24"/>
                <w:szCs w:val="24"/>
                <w:lang w:val="en-US"/>
              </w:rPr>
              <w:t>Head</w:t>
            </w:r>
            <w:r>
              <w:rPr>
                <w:rFonts w:eastAsia="MS PGothic"/>
                <w:sz w:val="24"/>
                <w:szCs w:val="24"/>
                <w:lang w:val="en-US"/>
              </w:rPr>
              <w:t xml:space="preserve">, </w:t>
            </w:r>
            <w:r w:rsidRPr="009E3980">
              <w:rPr>
                <w:rFonts w:eastAsia="MS PGothic"/>
                <w:sz w:val="24"/>
                <w:szCs w:val="24"/>
                <w:lang w:val="en-US"/>
              </w:rPr>
              <w:t>German Research Foundation Office Russia</w:t>
            </w:r>
          </w:p>
          <w:p w:rsidR="004F0812" w:rsidRDefault="00732344" w:rsidP="00A73AE5">
            <w:pPr>
              <w:pStyle w:val="a5"/>
              <w:spacing w:before="120" w:after="120"/>
              <w:ind w:left="178" w:firstLine="0"/>
              <w:rPr>
                <w:rFonts w:eastAsia="MS PGothic"/>
                <w:b/>
                <w:sz w:val="24"/>
                <w:szCs w:val="24"/>
              </w:rPr>
            </w:pPr>
            <w:r>
              <w:rPr>
                <w:rFonts w:eastAsia="MS PGothic"/>
                <w:b/>
                <w:sz w:val="24"/>
                <w:szCs w:val="24"/>
              </w:rPr>
              <w:t>Issues for discussion</w:t>
            </w:r>
            <w:r w:rsidR="004F0812" w:rsidRPr="00A30C44">
              <w:rPr>
                <w:rFonts w:eastAsia="MS PGothic"/>
                <w:b/>
                <w:sz w:val="24"/>
                <w:szCs w:val="24"/>
              </w:rPr>
              <w:t xml:space="preserve">:  </w:t>
            </w:r>
          </w:p>
          <w:p w:rsidR="001364B9" w:rsidRPr="00732344" w:rsidRDefault="006F1264" w:rsidP="00A73AE5">
            <w:pPr>
              <w:pStyle w:val="a5"/>
              <w:numPr>
                <w:ilvl w:val="0"/>
                <w:numId w:val="19"/>
              </w:numPr>
              <w:tabs>
                <w:tab w:val="clear" w:pos="850"/>
              </w:tabs>
              <w:spacing w:before="120" w:after="120"/>
              <w:ind w:left="604"/>
              <w:rPr>
                <w:iCs/>
                <w:sz w:val="24"/>
                <w:szCs w:val="24"/>
              </w:rPr>
            </w:pPr>
            <w:r w:rsidRPr="00732344">
              <w:rPr>
                <w:iCs/>
                <w:sz w:val="24"/>
                <w:szCs w:val="24"/>
              </w:rPr>
              <w:t>I</w:t>
            </w:r>
            <w:r w:rsidR="00021EEA" w:rsidRPr="00732344">
              <w:rPr>
                <w:iCs/>
                <w:sz w:val="24"/>
                <w:szCs w:val="24"/>
              </w:rPr>
              <w:t>nternationalisation strategies</w:t>
            </w:r>
            <w:r w:rsidRPr="00732344">
              <w:rPr>
                <w:iCs/>
                <w:sz w:val="24"/>
                <w:szCs w:val="24"/>
              </w:rPr>
              <w:t xml:space="preserve"> of universities and PROs</w:t>
            </w:r>
            <w:r w:rsidR="00021EEA" w:rsidRPr="00732344">
              <w:rPr>
                <w:iCs/>
                <w:sz w:val="24"/>
                <w:szCs w:val="24"/>
              </w:rPr>
              <w:t xml:space="preserve"> </w:t>
            </w:r>
          </w:p>
          <w:p w:rsidR="001364B9" w:rsidRPr="00732344" w:rsidRDefault="001364B9" w:rsidP="00A73AE5">
            <w:pPr>
              <w:pStyle w:val="a5"/>
              <w:numPr>
                <w:ilvl w:val="0"/>
                <w:numId w:val="19"/>
              </w:numPr>
              <w:tabs>
                <w:tab w:val="clear" w:pos="850"/>
              </w:tabs>
              <w:spacing w:before="120" w:after="120"/>
              <w:ind w:left="604"/>
              <w:rPr>
                <w:iCs/>
                <w:sz w:val="24"/>
                <w:szCs w:val="24"/>
              </w:rPr>
            </w:pPr>
            <w:r w:rsidRPr="00732344">
              <w:rPr>
                <w:iCs/>
                <w:sz w:val="24"/>
                <w:szCs w:val="24"/>
              </w:rPr>
              <w:t>International consortia</w:t>
            </w:r>
            <w:r w:rsidR="006F1264" w:rsidRPr="00732344">
              <w:rPr>
                <w:iCs/>
                <w:sz w:val="24"/>
                <w:szCs w:val="24"/>
              </w:rPr>
              <w:t xml:space="preserve">, </w:t>
            </w:r>
            <w:r w:rsidRPr="00732344">
              <w:rPr>
                <w:iCs/>
                <w:sz w:val="24"/>
                <w:szCs w:val="24"/>
              </w:rPr>
              <w:t xml:space="preserve">networks </w:t>
            </w:r>
            <w:r w:rsidR="006F1264" w:rsidRPr="00732344">
              <w:rPr>
                <w:iCs/>
                <w:sz w:val="24"/>
                <w:szCs w:val="24"/>
              </w:rPr>
              <w:t xml:space="preserve">and platforms for </w:t>
            </w:r>
            <w:r w:rsidRPr="00732344">
              <w:rPr>
                <w:iCs/>
                <w:sz w:val="24"/>
                <w:szCs w:val="24"/>
              </w:rPr>
              <w:t>universit</w:t>
            </w:r>
            <w:r w:rsidR="006F1264" w:rsidRPr="00732344">
              <w:rPr>
                <w:iCs/>
                <w:sz w:val="24"/>
                <w:szCs w:val="24"/>
              </w:rPr>
              <w:t xml:space="preserve">y-led partnerships </w:t>
            </w:r>
            <w:r w:rsidRPr="00732344">
              <w:rPr>
                <w:iCs/>
                <w:sz w:val="24"/>
                <w:szCs w:val="24"/>
              </w:rPr>
              <w:t xml:space="preserve"> </w:t>
            </w:r>
          </w:p>
          <w:p w:rsidR="00021EEA" w:rsidRPr="00732344" w:rsidRDefault="006F1264" w:rsidP="00A73AE5">
            <w:pPr>
              <w:pStyle w:val="a5"/>
              <w:numPr>
                <w:ilvl w:val="0"/>
                <w:numId w:val="19"/>
              </w:numPr>
              <w:tabs>
                <w:tab w:val="clear" w:pos="850"/>
              </w:tabs>
              <w:spacing w:before="120" w:after="120"/>
              <w:ind w:left="604"/>
              <w:rPr>
                <w:iCs/>
                <w:sz w:val="24"/>
                <w:szCs w:val="24"/>
              </w:rPr>
            </w:pPr>
            <w:r w:rsidRPr="00732344">
              <w:rPr>
                <w:iCs/>
                <w:sz w:val="24"/>
                <w:szCs w:val="24"/>
              </w:rPr>
              <w:t xml:space="preserve">University engagement of </w:t>
            </w:r>
            <w:r w:rsidR="00826620" w:rsidRPr="00732344">
              <w:rPr>
                <w:iCs/>
                <w:sz w:val="24"/>
                <w:szCs w:val="24"/>
              </w:rPr>
              <w:t xml:space="preserve">business, charities and NGOs </w:t>
            </w:r>
          </w:p>
          <w:p w:rsidR="001364B9" w:rsidRPr="00732344" w:rsidRDefault="00826620" w:rsidP="00A73AE5">
            <w:pPr>
              <w:pStyle w:val="a5"/>
              <w:numPr>
                <w:ilvl w:val="0"/>
                <w:numId w:val="19"/>
              </w:numPr>
              <w:tabs>
                <w:tab w:val="clear" w:pos="850"/>
              </w:tabs>
              <w:spacing w:before="120" w:after="120"/>
              <w:ind w:left="604"/>
              <w:rPr>
                <w:iCs/>
                <w:sz w:val="24"/>
                <w:szCs w:val="24"/>
              </w:rPr>
            </w:pPr>
            <w:r w:rsidRPr="00732344">
              <w:rPr>
                <w:iCs/>
                <w:sz w:val="24"/>
                <w:szCs w:val="24"/>
              </w:rPr>
              <w:t xml:space="preserve">The role of </w:t>
            </w:r>
            <w:r w:rsidR="006F1264" w:rsidRPr="00732344">
              <w:rPr>
                <w:iCs/>
                <w:sz w:val="24"/>
                <w:szCs w:val="24"/>
              </w:rPr>
              <w:t xml:space="preserve">ICT </w:t>
            </w:r>
            <w:r w:rsidRPr="00732344">
              <w:rPr>
                <w:iCs/>
                <w:sz w:val="24"/>
                <w:szCs w:val="24"/>
              </w:rPr>
              <w:t xml:space="preserve">technologies in </w:t>
            </w:r>
            <w:r w:rsidR="006F1264" w:rsidRPr="00732344">
              <w:rPr>
                <w:iCs/>
                <w:sz w:val="24"/>
                <w:szCs w:val="24"/>
              </w:rPr>
              <w:t xml:space="preserve">improving participation and access to </w:t>
            </w:r>
            <w:r w:rsidRPr="00732344">
              <w:rPr>
                <w:iCs/>
                <w:sz w:val="24"/>
                <w:szCs w:val="24"/>
              </w:rPr>
              <w:t xml:space="preserve">transnational </w:t>
            </w:r>
            <w:r w:rsidR="006F1264" w:rsidRPr="00732344">
              <w:rPr>
                <w:iCs/>
                <w:sz w:val="24"/>
                <w:szCs w:val="24"/>
              </w:rPr>
              <w:t xml:space="preserve">research </w:t>
            </w:r>
            <w:r w:rsidRPr="00732344">
              <w:rPr>
                <w:iCs/>
                <w:sz w:val="24"/>
                <w:szCs w:val="24"/>
              </w:rPr>
              <w:t xml:space="preserve">partnerships </w:t>
            </w:r>
          </w:p>
          <w:p w:rsidR="001364B9" w:rsidRDefault="006F1264" w:rsidP="00A73AE5">
            <w:pPr>
              <w:pStyle w:val="a5"/>
              <w:numPr>
                <w:ilvl w:val="0"/>
                <w:numId w:val="19"/>
              </w:numPr>
              <w:tabs>
                <w:tab w:val="clear" w:pos="850"/>
              </w:tabs>
              <w:spacing w:before="120" w:after="120"/>
              <w:ind w:left="604"/>
              <w:rPr>
                <w:b/>
                <w:iCs/>
                <w:sz w:val="24"/>
                <w:szCs w:val="24"/>
              </w:rPr>
            </w:pPr>
            <w:r w:rsidRPr="00732344">
              <w:rPr>
                <w:iCs/>
                <w:sz w:val="24"/>
                <w:szCs w:val="24"/>
              </w:rPr>
              <w:t>Knowledge sharing strategies in university</w:t>
            </w:r>
            <w:r w:rsidR="001D3236">
              <w:rPr>
                <w:iCs/>
                <w:sz w:val="24"/>
                <w:szCs w:val="24"/>
              </w:rPr>
              <w:t>-</w:t>
            </w:r>
            <w:r w:rsidRPr="00732344">
              <w:rPr>
                <w:iCs/>
                <w:sz w:val="24"/>
                <w:szCs w:val="24"/>
              </w:rPr>
              <w:t>led partnerships</w:t>
            </w:r>
            <w:r>
              <w:rPr>
                <w:i/>
                <w:iCs/>
                <w:sz w:val="24"/>
                <w:szCs w:val="24"/>
              </w:rPr>
              <w:t xml:space="preserve"> </w:t>
            </w:r>
          </w:p>
        </w:tc>
      </w:tr>
      <w:tr w:rsidR="00197295" w:rsidRPr="00026AA0" w:rsidTr="002648A6">
        <w:trPr>
          <w:trHeight w:val="557"/>
          <w:jc w:val="center"/>
        </w:trPr>
        <w:tc>
          <w:tcPr>
            <w:tcW w:w="1568" w:type="dxa"/>
          </w:tcPr>
          <w:p w:rsidR="00197295" w:rsidRPr="00197295" w:rsidRDefault="00197295" w:rsidP="00046D5E">
            <w:pPr>
              <w:pStyle w:val="a5"/>
              <w:spacing w:before="120" w:after="0"/>
              <w:ind w:firstLine="0"/>
              <w:jc w:val="center"/>
            </w:pPr>
            <w:r>
              <w:lastRenderedPageBreak/>
              <w:t>1</w:t>
            </w:r>
            <w:r w:rsidR="00046D5E">
              <w:t>5</w:t>
            </w:r>
            <w:r>
              <w:t>:</w:t>
            </w:r>
            <w:r w:rsidR="00046D5E">
              <w:t>3</w:t>
            </w:r>
            <w:r>
              <w:t>0-16:</w:t>
            </w:r>
            <w:r w:rsidR="00046D5E">
              <w:t>0</w:t>
            </w:r>
            <w:r>
              <w:t>0</w:t>
            </w:r>
          </w:p>
        </w:tc>
        <w:tc>
          <w:tcPr>
            <w:tcW w:w="8206" w:type="dxa"/>
          </w:tcPr>
          <w:p w:rsidR="00197295" w:rsidRPr="00197295" w:rsidRDefault="00A45218" w:rsidP="00A45218">
            <w:pPr>
              <w:pStyle w:val="a5"/>
              <w:spacing w:before="120" w:after="120"/>
              <w:ind w:left="34" w:firstLine="0"/>
              <w:rPr>
                <w:i/>
                <w:iCs/>
                <w:sz w:val="24"/>
                <w:szCs w:val="24"/>
              </w:rPr>
            </w:pPr>
            <w:r>
              <w:rPr>
                <w:i/>
                <w:iCs/>
                <w:sz w:val="24"/>
                <w:szCs w:val="24"/>
              </w:rPr>
              <w:t>Coffee-b</w:t>
            </w:r>
            <w:r w:rsidR="00197295" w:rsidRPr="00197295">
              <w:rPr>
                <w:i/>
                <w:iCs/>
                <w:sz w:val="24"/>
                <w:szCs w:val="24"/>
              </w:rPr>
              <w:t xml:space="preserve">reak </w:t>
            </w:r>
          </w:p>
        </w:tc>
      </w:tr>
      <w:tr w:rsidR="00DE7740" w:rsidRPr="00026AA0" w:rsidTr="002648A6">
        <w:trPr>
          <w:trHeight w:val="557"/>
          <w:jc w:val="center"/>
        </w:trPr>
        <w:tc>
          <w:tcPr>
            <w:tcW w:w="1568" w:type="dxa"/>
          </w:tcPr>
          <w:p w:rsidR="00DE7740" w:rsidRPr="00197295" w:rsidRDefault="00DE7740" w:rsidP="00046D5E">
            <w:pPr>
              <w:pStyle w:val="a5"/>
              <w:spacing w:before="120" w:after="0"/>
              <w:ind w:firstLine="0"/>
              <w:jc w:val="center"/>
            </w:pPr>
            <w:r w:rsidRPr="00197295">
              <w:t>16:</w:t>
            </w:r>
            <w:r>
              <w:t>0</w:t>
            </w:r>
            <w:r w:rsidRPr="00197295">
              <w:t>0-17:30</w:t>
            </w:r>
          </w:p>
        </w:tc>
        <w:tc>
          <w:tcPr>
            <w:tcW w:w="8206" w:type="dxa"/>
          </w:tcPr>
          <w:p w:rsidR="00DE7740" w:rsidRDefault="00DE7740" w:rsidP="00DE7740">
            <w:pPr>
              <w:pStyle w:val="a5"/>
              <w:spacing w:before="120" w:after="120"/>
              <w:ind w:left="34" w:firstLine="0"/>
              <w:rPr>
                <w:b/>
                <w:i/>
                <w:iCs/>
                <w:sz w:val="24"/>
                <w:szCs w:val="24"/>
              </w:rPr>
            </w:pPr>
            <w:r>
              <w:rPr>
                <w:b/>
                <w:iCs/>
                <w:sz w:val="24"/>
                <w:szCs w:val="24"/>
              </w:rPr>
              <w:t>Peer-learning Sessions: G</w:t>
            </w:r>
            <w:r w:rsidRPr="00732344">
              <w:rPr>
                <w:b/>
                <w:iCs/>
                <w:sz w:val="24"/>
                <w:szCs w:val="24"/>
              </w:rPr>
              <w:t>ood practices in international partnerships</w:t>
            </w:r>
            <w:r w:rsidRPr="00A30C44">
              <w:rPr>
                <w:b/>
                <w:i/>
                <w:iCs/>
                <w:sz w:val="24"/>
                <w:szCs w:val="24"/>
              </w:rPr>
              <w:t xml:space="preserve"> </w:t>
            </w:r>
          </w:p>
          <w:p w:rsidR="00DE7740" w:rsidRPr="00DE7740" w:rsidRDefault="00DE7740" w:rsidP="00DE7740">
            <w:pPr>
              <w:pStyle w:val="a5"/>
              <w:spacing w:before="120" w:after="120"/>
              <w:ind w:left="34" w:firstLine="0"/>
              <w:rPr>
                <w:b/>
                <w:iCs/>
                <w:sz w:val="24"/>
                <w:szCs w:val="24"/>
                <w:lang w:val="en-US"/>
              </w:rPr>
            </w:pPr>
            <w:r w:rsidRPr="00732344">
              <w:rPr>
                <w:iCs/>
                <w:sz w:val="24"/>
                <w:szCs w:val="24"/>
              </w:rPr>
              <w:t xml:space="preserve">Participants will form small discussion groups to discuss how to design and implement international research and innovation partnerships based on lessons from different actors and from actors in different sectors/fields. </w:t>
            </w:r>
            <w:r w:rsidRPr="00983F8D">
              <w:rPr>
                <w:iCs/>
                <w:sz w:val="24"/>
                <w:szCs w:val="24"/>
              </w:rPr>
              <w:t xml:space="preserve">International cooperation agreements are mostly concluded at </w:t>
            </w:r>
            <w:r>
              <w:rPr>
                <w:iCs/>
                <w:sz w:val="24"/>
                <w:szCs w:val="24"/>
              </w:rPr>
              <w:t xml:space="preserve">national or institutional </w:t>
            </w:r>
            <w:r w:rsidRPr="00983F8D">
              <w:rPr>
                <w:iCs/>
                <w:sz w:val="24"/>
                <w:szCs w:val="24"/>
              </w:rPr>
              <w:t>level between</w:t>
            </w:r>
            <w:r>
              <w:rPr>
                <w:iCs/>
                <w:sz w:val="24"/>
                <w:szCs w:val="24"/>
              </w:rPr>
              <w:t xml:space="preserve"> government ministries and universities/public research institutes. </w:t>
            </w:r>
            <w:r w:rsidRPr="00983F8D">
              <w:rPr>
                <w:iCs/>
                <w:sz w:val="24"/>
                <w:szCs w:val="24"/>
              </w:rPr>
              <w:t>However the actual implementation often involv</w:t>
            </w:r>
            <w:r>
              <w:rPr>
                <w:iCs/>
                <w:sz w:val="24"/>
                <w:szCs w:val="24"/>
              </w:rPr>
              <w:t xml:space="preserve">es </w:t>
            </w:r>
            <w:r w:rsidRPr="00983F8D">
              <w:rPr>
                <w:iCs/>
                <w:sz w:val="24"/>
                <w:szCs w:val="24"/>
              </w:rPr>
              <w:t>local and regional actors</w:t>
            </w:r>
            <w:r>
              <w:rPr>
                <w:iCs/>
                <w:sz w:val="24"/>
                <w:szCs w:val="24"/>
              </w:rPr>
              <w:t>; this</w:t>
            </w:r>
            <w:r w:rsidRPr="00983F8D">
              <w:rPr>
                <w:iCs/>
                <w:sz w:val="24"/>
                <w:szCs w:val="24"/>
              </w:rPr>
              <w:t xml:space="preserve"> imposes additional challenges in orchestrating them</w:t>
            </w:r>
            <w:r>
              <w:rPr>
                <w:iCs/>
                <w:sz w:val="24"/>
                <w:szCs w:val="24"/>
              </w:rPr>
              <w:t xml:space="preserve">. </w:t>
            </w:r>
            <w:r w:rsidRPr="00732344">
              <w:rPr>
                <w:iCs/>
                <w:sz w:val="24"/>
                <w:szCs w:val="24"/>
              </w:rPr>
              <w:t>The focus would be on identifying good practices and tools for</w:t>
            </w:r>
            <w:r>
              <w:rPr>
                <w:iCs/>
                <w:sz w:val="24"/>
                <w:szCs w:val="24"/>
              </w:rPr>
              <w:t xml:space="preserve"> implementing </w:t>
            </w:r>
            <w:r w:rsidRPr="00732344">
              <w:rPr>
                <w:iCs/>
                <w:sz w:val="24"/>
                <w:szCs w:val="24"/>
              </w:rPr>
              <w:t xml:space="preserve">international partnerships in one field or </w:t>
            </w:r>
            <w:r>
              <w:rPr>
                <w:iCs/>
                <w:sz w:val="24"/>
                <w:szCs w:val="24"/>
              </w:rPr>
              <w:t xml:space="preserve">area </w:t>
            </w:r>
            <w:r w:rsidRPr="00732344">
              <w:rPr>
                <w:iCs/>
                <w:sz w:val="24"/>
                <w:szCs w:val="24"/>
              </w:rPr>
              <w:t xml:space="preserve">(e.g. </w:t>
            </w:r>
            <w:r w:rsidRPr="00946B8C">
              <w:rPr>
                <w:iCs/>
                <w:sz w:val="24"/>
                <w:szCs w:val="24"/>
              </w:rPr>
              <w:t>food security</w:t>
            </w:r>
            <w:r>
              <w:rPr>
                <w:iCs/>
                <w:sz w:val="24"/>
                <w:szCs w:val="24"/>
              </w:rPr>
              <w:t xml:space="preserve">, health, climate, </w:t>
            </w:r>
            <w:r w:rsidRPr="00946B8C">
              <w:rPr>
                <w:iCs/>
                <w:sz w:val="24"/>
                <w:szCs w:val="24"/>
              </w:rPr>
              <w:t>cleaner energy</w:t>
            </w:r>
            <w:r>
              <w:rPr>
                <w:iCs/>
                <w:sz w:val="24"/>
                <w:szCs w:val="24"/>
              </w:rPr>
              <w:t xml:space="preserve"> or mobility) </w:t>
            </w:r>
            <w:r w:rsidRPr="00732344">
              <w:rPr>
                <w:iCs/>
                <w:sz w:val="24"/>
                <w:szCs w:val="24"/>
              </w:rPr>
              <w:t xml:space="preserve"> that could be applied to another setting</w:t>
            </w:r>
          </w:p>
        </w:tc>
      </w:tr>
      <w:tr w:rsidR="00732344" w:rsidRPr="00026AA0" w:rsidTr="002648A6">
        <w:trPr>
          <w:trHeight w:val="557"/>
          <w:jc w:val="center"/>
        </w:trPr>
        <w:tc>
          <w:tcPr>
            <w:tcW w:w="1568" w:type="dxa"/>
          </w:tcPr>
          <w:p w:rsidR="00732344" w:rsidRPr="001364B9" w:rsidRDefault="00732344" w:rsidP="00046D5E">
            <w:pPr>
              <w:pStyle w:val="a5"/>
              <w:spacing w:before="120" w:after="0"/>
              <w:ind w:firstLine="0"/>
              <w:jc w:val="center"/>
              <w:rPr>
                <w:b/>
                <w:lang w:eastAsia="ko-KR"/>
              </w:rPr>
            </w:pPr>
          </w:p>
        </w:tc>
        <w:tc>
          <w:tcPr>
            <w:tcW w:w="8206" w:type="dxa"/>
          </w:tcPr>
          <w:p w:rsidR="00AE1B5B" w:rsidRPr="00C6282E" w:rsidRDefault="00AE1B5B" w:rsidP="00D966A7">
            <w:pPr>
              <w:pStyle w:val="a5"/>
              <w:tabs>
                <w:tab w:val="clear" w:pos="1191"/>
                <w:tab w:val="left" w:pos="745"/>
              </w:tabs>
              <w:spacing w:before="120" w:after="120"/>
              <w:ind w:left="178" w:firstLine="0"/>
              <w:rPr>
                <w:iCs/>
                <w:sz w:val="24"/>
                <w:szCs w:val="24"/>
                <w:lang w:val="en-US"/>
              </w:rPr>
            </w:pPr>
            <w:r w:rsidRPr="00AE1B5B">
              <w:rPr>
                <w:i/>
                <w:iCs/>
                <w:sz w:val="24"/>
                <w:szCs w:val="24"/>
              </w:rPr>
              <w:t>Group 1</w:t>
            </w:r>
            <w:r>
              <w:rPr>
                <w:iCs/>
                <w:sz w:val="24"/>
                <w:szCs w:val="24"/>
              </w:rPr>
              <w:t xml:space="preserve">: </w:t>
            </w:r>
            <w:r w:rsidR="000D4BB8">
              <w:rPr>
                <w:iCs/>
                <w:sz w:val="24"/>
                <w:szCs w:val="24"/>
              </w:rPr>
              <w:t xml:space="preserve">Strategies </w:t>
            </w:r>
            <w:r w:rsidR="001D3236">
              <w:rPr>
                <w:iCs/>
                <w:sz w:val="24"/>
                <w:szCs w:val="24"/>
              </w:rPr>
              <w:t xml:space="preserve">and tools </w:t>
            </w:r>
            <w:r w:rsidR="000D4BB8">
              <w:rPr>
                <w:iCs/>
                <w:sz w:val="24"/>
                <w:szCs w:val="24"/>
              </w:rPr>
              <w:t>f</w:t>
            </w:r>
            <w:r w:rsidR="000D4BB8" w:rsidRPr="000D4BB8">
              <w:rPr>
                <w:iCs/>
                <w:sz w:val="24"/>
                <w:szCs w:val="24"/>
              </w:rPr>
              <w:t xml:space="preserve">or </w:t>
            </w:r>
            <w:r w:rsidR="000D4BB8">
              <w:rPr>
                <w:iCs/>
                <w:sz w:val="24"/>
                <w:szCs w:val="24"/>
              </w:rPr>
              <w:t xml:space="preserve">allocating </w:t>
            </w:r>
            <w:r w:rsidR="001D3236">
              <w:rPr>
                <w:iCs/>
                <w:sz w:val="24"/>
                <w:szCs w:val="24"/>
              </w:rPr>
              <w:t xml:space="preserve">and </w:t>
            </w:r>
            <w:r w:rsidR="000D4BB8">
              <w:rPr>
                <w:iCs/>
                <w:sz w:val="24"/>
                <w:szCs w:val="24"/>
              </w:rPr>
              <w:t xml:space="preserve">managing </w:t>
            </w:r>
            <w:r w:rsidR="000D4BB8" w:rsidRPr="000D4BB8">
              <w:rPr>
                <w:iCs/>
                <w:sz w:val="24"/>
                <w:szCs w:val="24"/>
              </w:rPr>
              <w:t>intellectual property</w:t>
            </w:r>
            <w:r w:rsidR="000D4BB8">
              <w:rPr>
                <w:iCs/>
                <w:sz w:val="24"/>
                <w:szCs w:val="24"/>
              </w:rPr>
              <w:t xml:space="preserve"> in </w:t>
            </w:r>
            <w:r w:rsidR="001D3236">
              <w:rPr>
                <w:iCs/>
                <w:sz w:val="24"/>
                <w:szCs w:val="24"/>
              </w:rPr>
              <w:t xml:space="preserve">international </w:t>
            </w:r>
            <w:r w:rsidR="000D4BB8">
              <w:rPr>
                <w:iCs/>
                <w:sz w:val="24"/>
                <w:szCs w:val="24"/>
              </w:rPr>
              <w:t>research partnerships</w:t>
            </w:r>
            <w:r w:rsidR="000D4BB8" w:rsidRPr="000D4BB8">
              <w:rPr>
                <w:iCs/>
                <w:sz w:val="24"/>
                <w:szCs w:val="24"/>
              </w:rPr>
              <w:t xml:space="preserve"> </w:t>
            </w:r>
            <w:r>
              <w:rPr>
                <w:iCs/>
                <w:sz w:val="24"/>
                <w:szCs w:val="24"/>
              </w:rPr>
              <w:t xml:space="preserve"> </w:t>
            </w:r>
            <w:r w:rsidR="00C6282E" w:rsidRPr="00C6282E">
              <w:rPr>
                <w:iCs/>
                <w:sz w:val="24"/>
                <w:szCs w:val="24"/>
                <w:lang w:val="en-US"/>
              </w:rPr>
              <w:t>(</w:t>
            </w:r>
            <w:r w:rsidR="00C6282E" w:rsidRPr="00C6282E">
              <w:rPr>
                <w:b/>
                <w:iCs/>
                <w:sz w:val="24"/>
                <w:szCs w:val="24"/>
                <w:u w:val="single"/>
                <w:lang w:val="en-US"/>
              </w:rPr>
              <w:t>room 518</w:t>
            </w:r>
            <w:r w:rsidR="00C6282E">
              <w:rPr>
                <w:iCs/>
                <w:sz w:val="24"/>
                <w:szCs w:val="24"/>
                <w:lang w:val="en-US"/>
              </w:rPr>
              <w:t>)</w:t>
            </w:r>
          </w:p>
          <w:p w:rsidR="00860867" w:rsidRDefault="00AE1B5B" w:rsidP="00D966A7">
            <w:pPr>
              <w:pStyle w:val="a5"/>
              <w:tabs>
                <w:tab w:val="clear" w:pos="1191"/>
                <w:tab w:val="left" w:pos="745"/>
              </w:tabs>
              <w:spacing w:before="120" w:after="120"/>
              <w:ind w:left="178" w:firstLine="0"/>
              <w:rPr>
                <w:iCs/>
                <w:sz w:val="24"/>
                <w:szCs w:val="24"/>
              </w:rPr>
            </w:pPr>
            <w:r>
              <w:rPr>
                <w:iCs/>
                <w:sz w:val="24"/>
                <w:szCs w:val="24"/>
              </w:rPr>
              <w:t>Kick-off presentation</w:t>
            </w:r>
          </w:p>
          <w:p w:rsidR="00531F09" w:rsidRDefault="00AD490B" w:rsidP="00531F09">
            <w:pPr>
              <w:pStyle w:val="a5"/>
              <w:tabs>
                <w:tab w:val="clear" w:pos="1191"/>
                <w:tab w:val="left" w:pos="745"/>
              </w:tabs>
              <w:spacing w:before="120" w:after="120"/>
              <w:ind w:left="320" w:firstLine="0"/>
              <w:rPr>
                <w:iCs/>
                <w:sz w:val="24"/>
                <w:szCs w:val="24"/>
              </w:rPr>
            </w:pPr>
            <w:r>
              <w:rPr>
                <w:b/>
                <w:iCs/>
                <w:sz w:val="24"/>
                <w:szCs w:val="24"/>
              </w:rPr>
              <w:t>Nina Yanyk</w:t>
            </w:r>
            <w:r w:rsidR="00860867">
              <w:rPr>
                <w:b/>
                <w:iCs/>
                <w:sz w:val="24"/>
                <w:szCs w:val="24"/>
              </w:rPr>
              <w:t>ina,</w:t>
            </w:r>
            <w:r w:rsidR="002D5B5E">
              <w:rPr>
                <w:b/>
                <w:iCs/>
                <w:sz w:val="24"/>
                <w:szCs w:val="24"/>
              </w:rPr>
              <w:t xml:space="preserve"> </w:t>
            </w:r>
            <w:r w:rsidR="002D5B5E" w:rsidRPr="002D5B5E">
              <w:rPr>
                <w:iCs/>
                <w:sz w:val="24"/>
                <w:szCs w:val="24"/>
              </w:rPr>
              <w:t>Head</w:t>
            </w:r>
            <w:r w:rsidR="002D5B5E">
              <w:rPr>
                <w:iCs/>
                <w:sz w:val="24"/>
                <w:szCs w:val="24"/>
              </w:rPr>
              <w:t xml:space="preserve">, </w:t>
            </w:r>
            <w:r w:rsidR="002D5B5E" w:rsidRPr="002D5B5E">
              <w:rPr>
                <w:iCs/>
                <w:sz w:val="24"/>
                <w:szCs w:val="24"/>
              </w:rPr>
              <w:t>Project Management and Innovation Department</w:t>
            </w:r>
            <w:r w:rsidR="002D5B5E">
              <w:rPr>
                <w:iCs/>
                <w:sz w:val="24"/>
                <w:szCs w:val="24"/>
              </w:rPr>
              <w:t xml:space="preserve">, </w:t>
            </w:r>
            <w:r w:rsidR="002D5B5E" w:rsidRPr="002D5B5E">
              <w:rPr>
                <w:iCs/>
                <w:sz w:val="24"/>
                <w:szCs w:val="24"/>
              </w:rPr>
              <w:t>Saint-Petersburg National Research University of Information Technologies, Mechanics and Optics</w:t>
            </w:r>
            <w:r w:rsidR="00531F09" w:rsidRPr="002F2828">
              <w:rPr>
                <w:iCs/>
                <w:sz w:val="24"/>
                <w:szCs w:val="24"/>
              </w:rPr>
              <w:t xml:space="preserve"> </w:t>
            </w:r>
          </w:p>
          <w:p w:rsidR="00531F09" w:rsidRPr="000D4BB8" w:rsidRDefault="00531F09" w:rsidP="00531F09">
            <w:pPr>
              <w:pStyle w:val="a5"/>
              <w:tabs>
                <w:tab w:val="clear" w:pos="1191"/>
                <w:tab w:val="left" w:pos="745"/>
              </w:tabs>
              <w:spacing w:before="120" w:after="120"/>
              <w:ind w:left="320" w:firstLine="0"/>
              <w:rPr>
                <w:iCs/>
                <w:sz w:val="24"/>
                <w:szCs w:val="24"/>
              </w:rPr>
            </w:pPr>
            <w:r w:rsidRPr="002F2828">
              <w:rPr>
                <w:iCs/>
                <w:sz w:val="24"/>
                <w:szCs w:val="24"/>
              </w:rPr>
              <w:t xml:space="preserve">Rapporteur – </w:t>
            </w:r>
            <w:r w:rsidRPr="002F2828">
              <w:rPr>
                <w:b/>
                <w:iCs/>
                <w:sz w:val="24"/>
                <w:szCs w:val="24"/>
              </w:rPr>
              <w:t xml:space="preserve">Liliana </w:t>
            </w:r>
            <w:proofErr w:type="spellStart"/>
            <w:r w:rsidRPr="002F2828">
              <w:rPr>
                <w:b/>
                <w:iCs/>
                <w:sz w:val="24"/>
                <w:szCs w:val="24"/>
              </w:rPr>
              <w:t>Proskuryakova</w:t>
            </w:r>
            <w:proofErr w:type="spellEnd"/>
            <w:r w:rsidRPr="002F2828">
              <w:rPr>
                <w:iCs/>
                <w:sz w:val="24"/>
                <w:szCs w:val="24"/>
              </w:rPr>
              <w:t>, Associate Professor, National Research University Higher School of Economics</w:t>
            </w:r>
            <w:r>
              <w:rPr>
                <w:iCs/>
                <w:sz w:val="24"/>
                <w:szCs w:val="24"/>
              </w:rPr>
              <w:t>, Russia</w:t>
            </w:r>
          </w:p>
          <w:p w:rsidR="000D4BB8" w:rsidRPr="009E4C19" w:rsidRDefault="00AE1B5B" w:rsidP="00D966A7">
            <w:pPr>
              <w:pStyle w:val="a5"/>
              <w:tabs>
                <w:tab w:val="clear" w:pos="1191"/>
                <w:tab w:val="left" w:pos="745"/>
              </w:tabs>
              <w:spacing w:before="120" w:after="120"/>
              <w:ind w:left="178" w:firstLine="0"/>
              <w:rPr>
                <w:iCs/>
                <w:sz w:val="24"/>
                <w:szCs w:val="24"/>
              </w:rPr>
            </w:pPr>
            <w:r w:rsidRPr="009E4C19">
              <w:rPr>
                <w:i/>
                <w:iCs/>
                <w:sz w:val="24"/>
                <w:szCs w:val="24"/>
              </w:rPr>
              <w:t xml:space="preserve">Group </w:t>
            </w:r>
            <w:r w:rsidRPr="008D57E0">
              <w:rPr>
                <w:i/>
                <w:iCs/>
                <w:sz w:val="24"/>
                <w:szCs w:val="24"/>
              </w:rPr>
              <w:t xml:space="preserve">2: </w:t>
            </w:r>
            <w:r w:rsidR="005D7AC9" w:rsidRPr="00326CAA">
              <w:rPr>
                <w:iCs/>
                <w:sz w:val="24"/>
                <w:szCs w:val="24"/>
              </w:rPr>
              <w:t xml:space="preserve">Cross </w:t>
            </w:r>
            <w:r w:rsidR="00D45F5D" w:rsidRPr="00326CAA">
              <w:rPr>
                <w:iCs/>
                <w:sz w:val="24"/>
                <w:szCs w:val="24"/>
              </w:rPr>
              <w:t>country educational cooperation</w:t>
            </w:r>
            <w:r w:rsidR="00C6282E">
              <w:rPr>
                <w:iCs/>
                <w:sz w:val="24"/>
                <w:szCs w:val="24"/>
              </w:rPr>
              <w:t xml:space="preserve"> (</w:t>
            </w:r>
            <w:r w:rsidR="00C6282E" w:rsidRPr="00C6282E">
              <w:rPr>
                <w:b/>
                <w:iCs/>
                <w:sz w:val="24"/>
                <w:szCs w:val="24"/>
                <w:u w:val="single"/>
              </w:rPr>
              <w:t>room 423</w:t>
            </w:r>
            <w:r w:rsidR="00C6282E">
              <w:rPr>
                <w:iCs/>
                <w:sz w:val="24"/>
                <w:szCs w:val="24"/>
              </w:rPr>
              <w:t>)</w:t>
            </w:r>
          </w:p>
          <w:p w:rsidR="007B3579" w:rsidRPr="00551ECD" w:rsidRDefault="00AE1B5B" w:rsidP="00551ECD">
            <w:pPr>
              <w:pStyle w:val="a5"/>
              <w:tabs>
                <w:tab w:val="clear" w:pos="1191"/>
                <w:tab w:val="left" w:pos="745"/>
              </w:tabs>
              <w:spacing w:before="120" w:after="120"/>
              <w:ind w:left="178" w:firstLine="0"/>
              <w:rPr>
                <w:iCs/>
                <w:sz w:val="24"/>
                <w:szCs w:val="24"/>
              </w:rPr>
            </w:pPr>
            <w:r w:rsidRPr="00551ECD">
              <w:rPr>
                <w:iCs/>
                <w:sz w:val="24"/>
                <w:szCs w:val="24"/>
              </w:rPr>
              <w:t xml:space="preserve">Kick-off presentation </w:t>
            </w:r>
          </w:p>
          <w:p w:rsidR="00531F09" w:rsidRPr="00551ECD" w:rsidRDefault="00531F09" w:rsidP="00551ECD">
            <w:pPr>
              <w:pStyle w:val="a5"/>
              <w:tabs>
                <w:tab w:val="clear" w:pos="1191"/>
                <w:tab w:val="left" w:pos="745"/>
              </w:tabs>
              <w:spacing w:before="120" w:after="120"/>
              <w:ind w:left="320" w:firstLine="0"/>
              <w:rPr>
                <w:b/>
                <w:iCs/>
                <w:sz w:val="24"/>
                <w:szCs w:val="24"/>
              </w:rPr>
            </w:pPr>
            <w:r w:rsidRPr="002F2828">
              <w:rPr>
                <w:b/>
                <w:iCs/>
                <w:sz w:val="24"/>
                <w:szCs w:val="24"/>
              </w:rPr>
              <w:lastRenderedPageBreak/>
              <w:t>Jan Kratzer</w:t>
            </w:r>
            <w:r w:rsidRPr="00551ECD">
              <w:rPr>
                <w:iCs/>
                <w:sz w:val="24"/>
                <w:szCs w:val="24"/>
              </w:rPr>
              <w:t>, Professor for Entrepreneurship and Innovation, Technical University Berlin, Germany</w:t>
            </w:r>
          </w:p>
          <w:p w:rsidR="00531F09" w:rsidRPr="00551ECD" w:rsidRDefault="00531F09" w:rsidP="00551ECD">
            <w:pPr>
              <w:pStyle w:val="a5"/>
              <w:tabs>
                <w:tab w:val="clear" w:pos="1191"/>
                <w:tab w:val="left" w:pos="745"/>
              </w:tabs>
              <w:spacing w:before="120" w:after="120"/>
              <w:ind w:left="320" w:firstLine="0"/>
              <w:rPr>
                <w:iCs/>
                <w:sz w:val="24"/>
                <w:szCs w:val="24"/>
              </w:rPr>
            </w:pPr>
            <w:r w:rsidRPr="00551ECD">
              <w:rPr>
                <w:iCs/>
                <w:sz w:val="24"/>
                <w:szCs w:val="24"/>
              </w:rPr>
              <w:t>Rapporteur –</w:t>
            </w:r>
            <w:r w:rsidRPr="00551ECD">
              <w:rPr>
                <w:b/>
                <w:iCs/>
                <w:sz w:val="24"/>
                <w:szCs w:val="24"/>
              </w:rPr>
              <w:t xml:space="preserve"> </w:t>
            </w:r>
            <w:r w:rsidRPr="002F2828">
              <w:rPr>
                <w:b/>
                <w:iCs/>
                <w:sz w:val="24"/>
                <w:szCs w:val="24"/>
              </w:rPr>
              <w:t>Dirk Meissner</w:t>
            </w:r>
            <w:r w:rsidRPr="00551ECD">
              <w:rPr>
                <w:iCs/>
                <w:sz w:val="24"/>
                <w:szCs w:val="24"/>
              </w:rPr>
              <w:t>, Deputy Head, Laboratory for Economics of Innovation, Institute for Statistical Studies and Economics of Knowledge, National Research University Higher School of Economics, Russia</w:t>
            </w:r>
          </w:p>
          <w:p w:rsidR="004C429C" w:rsidRDefault="00AE1B5B" w:rsidP="00D966A7">
            <w:pPr>
              <w:pStyle w:val="a5"/>
              <w:tabs>
                <w:tab w:val="clear" w:pos="1191"/>
                <w:tab w:val="left" w:pos="745"/>
              </w:tabs>
              <w:spacing w:before="120" w:after="120"/>
              <w:ind w:left="178" w:firstLine="0"/>
              <w:rPr>
                <w:iCs/>
                <w:sz w:val="24"/>
                <w:szCs w:val="24"/>
              </w:rPr>
            </w:pPr>
            <w:r w:rsidRPr="00AE1B5B">
              <w:rPr>
                <w:i/>
                <w:iCs/>
                <w:sz w:val="24"/>
                <w:szCs w:val="24"/>
              </w:rPr>
              <w:t>Group 3:</w:t>
            </w:r>
            <w:r>
              <w:rPr>
                <w:iCs/>
                <w:sz w:val="24"/>
                <w:szCs w:val="24"/>
              </w:rPr>
              <w:t xml:space="preserve"> Managing </w:t>
            </w:r>
            <w:r w:rsidR="000D4BB8" w:rsidRPr="004C429C">
              <w:rPr>
                <w:iCs/>
                <w:sz w:val="24"/>
                <w:szCs w:val="24"/>
              </w:rPr>
              <w:t>human resources</w:t>
            </w:r>
            <w:r w:rsidR="00C6282E">
              <w:rPr>
                <w:iCs/>
                <w:sz w:val="24"/>
                <w:szCs w:val="24"/>
              </w:rPr>
              <w:t xml:space="preserve"> in international partnerships </w:t>
            </w:r>
            <w:r w:rsidR="00C6282E">
              <w:rPr>
                <w:iCs/>
                <w:sz w:val="24"/>
                <w:szCs w:val="24"/>
              </w:rPr>
              <w:t>(</w:t>
            </w:r>
            <w:r w:rsidR="00C6282E" w:rsidRPr="00C6282E">
              <w:rPr>
                <w:b/>
                <w:iCs/>
                <w:sz w:val="24"/>
                <w:szCs w:val="24"/>
                <w:u w:val="single"/>
              </w:rPr>
              <w:t>room 42</w:t>
            </w:r>
            <w:r w:rsidR="00C6282E">
              <w:rPr>
                <w:b/>
                <w:iCs/>
                <w:sz w:val="24"/>
                <w:szCs w:val="24"/>
                <w:u w:val="single"/>
              </w:rPr>
              <w:t>4</w:t>
            </w:r>
            <w:r w:rsidR="00C6282E">
              <w:rPr>
                <w:iCs/>
                <w:sz w:val="24"/>
                <w:szCs w:val="24"/>
              </w:rPr>
              <w:t>)</w:t>
            </w:r>
          </w:p>
          <w:p w:rsidR="005A0203" w:rsidRDefault="00AE1B5B" w:rsidP="00551ECD">
            <w:pPr>
              <w:pStyle w:val="a5"/>
              <w:tabs>
                <w:tab w:val="clear" w:pos="1191"/>
                <w:tab w:val="left" w:pos="745"/>
              </w:tabs>
              <w:spacing w:before="120" w:after="120"/>
              <w:ind w:left="178" w:firstLine="0"/>
              <w:rPr>
                <w:iCs/>
                <w:sz w:val="24"/>
                <w:szCs w:val="24"/>
              </w:rPr>
            </w:pPr>
            <w:r>
              <w:rPr>
                <w:iCs/>
                <w:sz w:val="24"/>
                <w:szCs w:val="24"/>
              </w:rPr>
              <w:t>Kick-off presentation</w:t>
            </w:r>
          </w:p>
          <w:p w:rsidR="00AE1B5B" w:rsidRDefault="00B04572" w:rsidP="00D966A7">
            <w:pPr>
              <w:pStyle w:val="a5"/>
              <w:tabs>
                <w:tab w:val="clear" w:pos="1191"/>
                <w:tab w:val="left" w:pos="745"/>
              </w:tabs>
              <w:spacing w:before="120" w:after="120"/>
              <w:ind w:left="320" w:firstLine="0"/>
              <w:rPr>
                <w:iCs/>
                <w:sz w:val="24"/>
                <w:szCs w:val="24"/>
              </w:rPr>
            </w:pPr>
            <w:r w:rsidRPr="00D358BB">
              <w:rPr>
                <w:b/>
                <w:iCs/>
                <w:sz w:val="24"/>
                <w:szCs w:val="24"/>
              </w:rPr>
              <w:t>Petri Pel</w:t>
            </w:r>
            <w:r w:rsidR="00216AF3">
              <w:rPr>
                <w:b/>
                <w:iCs/>
                <w:sz w:val="24"/>
                <w:szCs w:val="24"/>
              </w:rPr>
              <w:t>l</w:t>
            </w:r>
            <w:r w:rsidRPr="00D358BB">
              <w:rPr>
                <w:b/>
                <w:iCs/>
                <w:sz w:val="24"/>
                <w:szCs w:val="24"/>
              </w:rPr>
              <w:t>ikka</w:t>
            </w:r>
            <w:r w:rsidRPr="00B04572">
              <w:rPr>
                <w:iCs/>
                <w:sz w:val="24"/>
                <w:szCs w:val="24"/>
              </w:rPr>
              <w:t>, Professor, University of Helsinki</w:t>
            </w:r>
            <w:r w:rsidR="009008D5">
              <w:rPr>
                <w:iCs/>
                <w:sz w:val="24"/>
                <w:szCs w:val="24"/>
              </w:rPr>
              <w:t>, Finland</w:t>
            </w:r>
            <w:r w:rsidRPr="00B04572">
              <w:rPr>
                <w:iCs/>
                <w:sz w:val="24"/>
                <w:szCs w:val="24"/>
              </w:rPr>
              <w:t xml:space="preserve"> </w:t>
            </w:r>
          </w:p>
          <w:p w:rsidR="002F2828" w:rsidRPr="000D4BB8" w:rsidRDefault="002F2828" w:rsidP="00D966A7">
            <w:pPr>
              <w:pStyle w:val="a5"/>
              <w:tabs>
                <w:tab w:val="clear" w:pos="1191"/>
                <w:tab w:val="left" w:pos="745"/>
              </w:tabs>
              <w:spacing w:before="120" w:after="120"/>
              <w:ind w:left="320" w:firstLine="0"/>
              <w:rPr>
                <w:iCs/>
                <w:sz w:val="24"/>
                <w:szCs w:val="24"/>
              </w:rPr>
            </w:pPr>
            <w:r w:rsidRPr="002F2828">
              <w:rPr>
                <w:iCs/>
                <w:sz w:val="24"/>
                <w:szCs w:val="24"/>
              </w:rPr>
              <w:t xml:space="preserve">Rapporteur - </w:t>
            </w:r>
            <w:r w:rsidRPr="002F2828">
              <w:rPr>
                <w:b/>
                <w:iCs/>
                <w:sz w:val="24"/>
                <w:szCs w:val="24"/>
              </w:rPr>
              <w:t>Nicholas Vonortas</w:t>
            </w:r>
            <w:r w:rsidRPr="002F2828">
              <w:rPr>
                <w:iCs/>
                <w:sz w:val="24"/>
                <w:szCs w:val="24"/>
              </w:rPr>
              <w:t>, Professor, George Washington University and National Research University Higher School of Economics</w:t>
            </w:r>
          </w:p>
          <w:p w:rsidR="000D4BB8" w:rsidRDefault="00AE1B5B" w:rsidP="00D966A7">
            <w:pPr>
              <w:pStyle w:val="a5"/>
              <w:tabs>
                <w:tab w:val="clear" w:pos="1191"/>
                <w:tab w:val="left" w:pos="745"/>
              </w:tabs>
              <w:spacing w:before="120" w:after="120"/>
              <w:ind w:left="178" w:firstLine="0"/>
              <w:rPr>
                <w:iCs/>
                <w:sz w:val="24"/>
                <w:szCs w:val="24"/>
              </w:rPr>
            </w:pPr>
            <w:r w:rsidRPr="00AE1B5B">
              <w:rPr>
                <w:i/>
                <w:iCs/>
                <w:sz w:val="24"/>
                <w:szCs w:val="24"/>
              </w:rPr>
              <w:t>Group 4:</w:t>
            </w:r>
            <w:r>
              <w:rPr>
                <w:iCs/>
                <w:sz w:val="24"/>
                <w:szCs w:val="24"/>
              </w:rPr>
              <w:t xml:space="preserve"> </w:t>
            </w:r>
            <w:r w:rsidR="000D4BB8" w:rsidRPr="004C429C">
              <w:rPr>
                <w:iCs/>
                <w:sz w:val="24"/>
                <w:szCs w:val="24"/>
              </w:rPr>
              <w:t>Evaluation and impact assessment of partnerships; assigning benefits to multiple partners</w:t>
            </w:r>
            <w:r w:rsidR="00B04572">
              <w:rPr>
                <w:iCs/>
                <w:sz w:val="24"/>
                <w:szCs w:val="24"/>
              </w:rPr>
              <w:t xml:space="preserve"> </w:t>
            </w:r>
            <w:r w:rsidR="00C6282E">
              <w:rPr>
                <w:iCs/>
                <w:sz w:val="24"/>
                <w:szCs w:val="24"/>
              </w:rPr>
              <w:t>(</w:t>
            </w:r>
            <w:r w:rsidR="00C6282E" w:rsidRPr="00C6282E">
              <w:rPr>
                <w:b/>
                <w:iCs/>
                <w:sz w:val="24"/>
                <w:szCs w:val="24"/>
                <w:u w:val="single"/>
              </w:rPr>
              <w:t>room 42</w:t>
            </w:r>
            <w:r w:rsidR="00C6282E">
              <w:rPr>
                <w:b/>
                <w:iCs/>
                <w:sz w:val="24"/>
                <w:szCs w:val="24"/>
                <w:u w:val="single"/>
              </w:rPr>
              <w:t>8</w:t>
            </w:r>
            <w:r w:rsidR="00C6282E">
              <w:rPr>
                <w:iCs/>
                <w:sz w:val="24"/>
                <w:szCs w:val="24"/>
              </w:rPr>
              <w:t>)</w:t>
            </w:r>
          </w:p>
          <w:p w:rsidR="00653A23" w:rsidRDefault="00AE1B5B" w:rsidP="00551ECD">
            <w:pPr>
              <w:pStyle w:val="a5"/>
              <w:tabs>
                <w:tab w:val="clear" w:pos="1191"/>
                <w:tab w:val="left" w:pos="745"/>
              </w:tabs>
              <w:spacing w:before="120" w:after="120"/>
              <w:ind w:left="178" w:firstLine="0"/>
              <w:rPr>
                <w:iCs/>
                <w:sz w:val="24"/>
                <w:szCs w:val="24"/>
              </w:rPr>
            </w:pPr>
            <w:r w:rsidRPr="00B04572">
              <w:rPr>
                <w:iCs/>
                <w:sz w:val="24"/>
                <w:szCs w:val="24"/>
              </w:rPr>
              <w:t>Kick-off presentation</w:t>
            </w:r>
            <w:r w:rsidR="00653A23">
              <w:rPr>
                <w:iCs/>
                <w:sz w:val="24"/>
                <w:szCs w:val="24"/>
              </w:rPr>
              <w:t>s:</w:t>
            </w:r>
          </w:p>
          <w:p w:rsidR="00653A23" w:rsidRDefault="00653A23" w:rsidP="00DC0118">
            <w:pPr>
              <w:pStyle w:val="a5"/>
              <w:tabs>
                <w:tab w:val="clear" w:pos="1191"/>
                <w:tab w:val="left" w:pos="745"/>
              </w:tabs>
              <w:spacing w:before="120" w:after="0"/>
              <w:ind w:left="318" w:firstLine="0"/>
              <w:rPr>
                <w:iCs/>
                <w:sz w:val="24"/>
                <w:szCs w:val="24"/>
              </w:rPr>
            </w:pPr>
            <w:proofErr w:type="spellStart"/>
            <w:r w:rsidRPr="00653A23">
              <w:rPr>
                <w:b/>
                <w:iCs/>
                <w:sz w:val="24"/>
                <w:szCs w:val="24"/>
              </w:rPr>
              <w:t>Pantelis</w:t>
            </w:r>
            <w:proofErr w:type="spellEnd"/>
            <w:r w:rsidRPr="00653A23">
              <w:rPr>
                <w:b/>
                <w:iCs/>
                <w:sz w:val="24"/>
                <w:szCs w:val="24"/>
              </w:rPr>
              <w:t xml:space="preserve"> </w:t>
            </w:r>
            <w:proofErr w:type="spellStart"/>
            <w:r w:rsidRPr="00653A23">
              <w:rPr>
                <w:b/>
                <w:iCs/>
                <w:sz w:val="24"/>
                <w:szCs w:val="24"/>
              </w:rPr>
              <w:t>Tziveloglou</w:t>
            </w:r>
            <w:proofErr w:type="spellEnd"/>
            <w:r>
              <w:rPr>
                <w:b/>
                <w:iCs/>
                <w:sz w:val="24"/>
                <w:szCs w:val="24"/>
              </w:rPr>
              <w:t xml:space="preserve">, </w:t>
            </w:r>
            <w:r w:rsidRPr="00653A23">
              <w:rPr>
                <w:iCs/>
                <w:sz w:val="24"/>
                <w:szCs w:val="24"/>
              </w:rPr>
              <w:t xml:space="preserve">Policy Officer, European Commission, DG Research and Innovation, International Cooperation </w:t>
            </w:r>
          </w:p>
          <w:p w:rsidR="000D4BB8" w:rsidRDefault="00D966A7" w:rsidP="00551ECD">
            <w:pPr>
              <w:pStyle w:val="a5"/>
              <w:tabs>
                <w:tab w:val="clear" w:pos="1191"/>
                <w:tab w:val="left" w:pos="745"/>
              </w:tabs>
              <w:spacing w:before="60" w:after="120"/>
              <w:ind w:left="318" w:firstLine="0"/>
              <w:rPr>
                <w:iCs/>
                <w:sz w:val="24"/>
                <w:szCs w:val="24"/>
              </w:rPr>
            </w:pPr>
            <w:r w:rsidRPr="00D966A7">
              <w:rPr>
                <w:b/>
                <w:iCs/>
                <w:sz w:val="24"/>
                <w:szCs w:val="24"/>
              </w:rPr>
              <w:t>Klaus Schuch</w:t>
            </w:r>
            <w:r w:rsidRPr="00D966A7">
              <w:rPr>
                <w:iCs/>
                <w:sz w:val="24"/>
                <w:szCs w:val="24"/>
              </w:rPr>
              <w:t>, Director, Centre for Social Innovation, Austria</w:t>
            </w:r>
          </w:p>
          <w:p w:rsidR="00D45F5D" w:rsidRPr="00326CAA" w:rsidRDefault="00D45F5D" w:rsidP="00326CAA">
            <w:pPr>
              <w:pStyle w:val="a5"/>
              <w:tabs>
                <w:tab w:val="clear" w:pos="1191"/>
                <w:tab w:val="left" w:pos="745"/>
              </w:tabs>
              <w:spacing w:before="120" w:after="120"/>
              <w:ind w:left="320" w:firstLine="0"/>
              <w:rPr>
                <w:iCs/>
                <w:sz w:val="24"/>
                <w:szCs w:val="24"/>
              </w:rPr>
            </w:pPr>
            <w:r w:rsidRPr="002F2828">
              <w:rPr>
                <w:iCs/>
                <w:sz w:val="24"/>
                <w:szCs w:val="24"/>
              </w:rPr>
              <w:t xml:space="preserve">Rapporteur – </w:t>
            </w:r>
            <w:r w:rsidRPr="00326CAA">
              <w:rPr>
                <w:b/>
                <w:iCs/>
                <w:sz w:val="24"/>
                <w:szCs w:val="24"/>
              </w:rPr>
              <w:t>Wolfgang Polt</w:t>
            </w:r>
            <w:r w:rsidRPr="002F2828">
              <w:rPr>
                <w:iCs/>
                <w:sz w:val="24"/>
                <w:szCs w:val="24"/>
              </w:rPr>
              <w:t xml:space="preserve">, </w:t>
            </w:r>
            <w:r>
              <w:rPr>
                <w:iCs/>
                <w:sz w:val="24"/>
                <w:szCs w:val="24"/>
              </w:rPr>
              <w:t xml:space="preserve">Director Policies, </w:t>
            </w:r>
            <w:proofErr w:type="spellStart"/>
            <w:r>
              <w:rPr>
                <w:iCs/>
                <w:sz w:val="24"/>
                <w:szCs w:val="24"/>
              </w:rPr>
              <w:t>Joaneum</w:t>
            </w:r>
            <w:proofErr w:type="spellEnd"/>
            <w:r>
              <w:rPr>
                <w:iCs/>
                <w:sz w:val="24"/>
                <w:szCs w:val="24"/>
              </w:rPr>
              <w:t xml:space="preserve"> Research Austria</w:t>
            </w:r>
          </w:p>
        </w:tc>
      </w:tr>
      <w:tr w:rsidR="006B70C6" w:rsidRPr="00026AA0" w:rsidTr="000C64A4">
        <w:trPr>
          <w:jc w:val="center"/>
        </w:trPr>
        <w:tc>
          <w:tcPr>
            <w:tcW w:w="1568" w:type="dxa"/>
          </w:tcPr>
          <w:p w:rsidR="006B70C6" w:rsidRPr="00BB6572" w:rsidRDefault="00197295" w:rsidP="001364B9">
            <w:pPr>
              <w:pStyle w:val="a5"/>
              <w:spacing w:before="120" w:after="0"/>
              <w:ind w:firstLine="0"/>
              <w:jc w:val="center"/>
              <w:rPr>
                <w:b/>
                <w:i/>
              </w:rPr>
            </w:pPr>
            <w:r w:rsidRPr="00197295">
              <w:lastRenderedPageBreak/>
              <w:t>17:30-18:00</w:t>
            </w:r>
          </w:p>
        </w:tc>
        <w:tc>
          <w:tcPr>
            <w:tcW w:w="8206" w:type="dxa"/>
          </w:tcPr>
          <w:p w:rsidR="006B70C6" w:rsidRPr="006B70C6" w:rsidRDefault="006B70C6" w:rsidP="001364B9">
            <w:pPr>
              <w:pStyle w:val="a5"/>
              <w:spacing w:before="120" w:after="120"/>
              <w:ind w:firstLine="0"/>
              <w:rPr>
                <w:rFonts w:eastAsia="MS PGothic"/>
                <w:b/>
                <w:sz w:val="24"/>
                <w:szCs w:val="24"/>
              </w:rPr>
            </w:pPr>
            <w:r w:rsidRPr="006B70C6">
              <w:rPr>
                <w:rFonts w:eastAsia="MS PGothic"/>
                <w:b/>
                <w:sz w:val="24"/>
                <w:szCs w:val="24"/>
              </w:rPr>
              <w:t xml:space="preserve">Reporting back from the </w:t>
            </w:r>
            <w:r w:rsidR="004C429C">
              <w:rPr>
                <w:rFonts w:eastAsia="MS PGothic"/>
                <w:b/>
                <w:sz w:val="24"/>
                <w:szCs w:val="24"/>
              </w:rPr>
              <w:t xml:space="preserve">Peer-learning session </w:t>
            </w:r>
            <w:r w:rsidR="008B3D9F">
              <w:rPr>
                <w:rFonts w:eastAsia="MS PGothic"/>
                <w:b/>
                <w:sz w:val="24"/>
                <w:szCs w:val="24"/>
              </w:rPr>
              <w:t>(</w:t>
            </w:r>
            <w:r w:rsidR="008B3D9F" w:rsidRPr="008B3D9F">
              <w:rPr>
                <w:rFonts w:eastAsia="MS PGothic"/>
                <w:b/>
                <w:sz w:val="24"/>
                <w:szCs w:val="24"/>
                <w:u w:val="single"/>
              </w:rPr>
              <w:t>room 518</w:t>
            </w:r>
            <w:r w:rsidR="008B3D9F">
              <w:rPr>
                <w:rFonts w:eastAsia="MS PGothic"/>
                <w:b/>
                <w:sz w:val="24"/>
                <w:szCs w:val="24"/>
              </w:rPr>
              <w:t>)</w:t>
            </w:r>
          </w:p>
          <w:p w:rsidR="006B70C6" w:rsidRDefault="00B95637" w:rsidP="00B95637">
            <w:pPr>
              <w:pStyle w:val="a5"/>
              <w:spacing w:before="120" w:after="120"/>
              <w:ind w:firstLine="0"/>
              <w:rPr>
                <w:rFonts w:eastAsia="MS PGothic"/>
                <w:i/>
                <w:sz w:val="24"/>
                <w:szCs w:val="24"/>
              </w:rPr>
            </w:pPr>
            <w:r>
              <w:rPr>
                <w:rFonts w:eastAsia="MS PGothic"/>
                <w:i/>
                <w:sz w:val="24"/>
                <w:szCs w:val="24"/>
              </w:rPr>
              <w:t>R</w:t>
            </w:r>
            <w:r w:rsidR="006B70C6">
              <w:rPr>
                <w:rFonts w:eastAsia="MS PGothic"/>
                <w:i/>
                <w:sz w:val="24"/>
                <w:szCs w:val="24"/>
              </w:rPr>
              <w:t xml:space="preserve">apporteurs will report back </w:t>
            </w:r>
            <w:r>
              <w:rPr>
                <w:rFonts w:eastAsia="MS PGothic"/>
                <w:i/>
                <w:sz w:val="24"/>
                <w:szCs w:val="24"/>
              </w:rPr>
              <w:t xml:space="preserve">from </w:t>
            </w:r>
            <w:r w:rsidR="006B70C6">
              <w:rPr>
                <w:rFonts w:eastAsia="MS PGothic"/>
                <w:i/>
                <w:sz w:val="24"/>
                <w:szCs w:val="24"/>
              </w:rPr>
              <w:t xml:space="preserve">the </w:t>
            </w:r>
            <w:r>
              <w:rPr>
                <w:rFonts w:eastAsia="MS PGothic"/>
                <w:i/>
                <w:sz w:val="24"/>
                <w:szCs w:val="24"/>
              </w:rPr>
              <w:t>Peer-Learning Discussion Groups</w:t>
            </w:r>
            <w:r w:rsidR="006B70C6">
              <w:rPr>
                <w:rFonts w:eastAsia="MS PGothic"/>
                <w:i/>
                <w:sz w:val="24"/>
                <w:szCs w:val="24"/>
              </w:rPr>
              <w:t xml:space="preserve">.  </w:t>
            </w:r>
            <w:r>
              <w:rPr>
                <w:rFonts w:eastAsia="MS PGothic"/>
                <w:i/>
                <w:sz w:val="24"/>
                <w:szCs w:val="24"/>
              </w:rPr>
              <w:t>Plenary p</w:t>
            </w:r>
            <w:r w:rsidR="006B70C6">
              <w:rPr>
                <w:rFonts w:eastAsia="MS PGothic"/>
                <w:i/>
                <w:sz w:val="24"/>
                <w:szCs w:val="24"/>
              </w:rPr>
              <w:t xml:space="preserve">articipants will discuss findings and key issues of consensus or differences expressed by the </w:t>
            </w:r>
            <w:r>
              <w:rPr>
                <w:rFonts w:eastAsia="MS PGothic"/>
                <w:i/>
                <w:sz w:val="24"/>
                <w:szCs w:val="24"/>
              </w:rPr>
              <w:t xml:space="preserve">discussion groups. </w:t>
            </w:r>
          </w:p>
          <w:p w:rsidR="008B3D9F" w:rsidRPr="008B3D9F" w:rsidRDefault="008B3D9F" w:rsidP="00B95637">
            <w:pPr>
              <w:pStyle w:val="a5"/>
              <w:spacing w:before="120" w:after="120"/>
              <w:ind w:firstLine="0"/>
              <w:rPr>
                <w:rFonts w:eastAsia="MS PGothic"/>
                <w:b/>
                <w:sz w:val="24"/>
                <w:szCs w:val="24"/>
              </w:rPr>
            </w:pPr>
            <w:r>
              <w:rPr>
                <w:rFonts w:eastAsia="MS PGothic"/>
                <w:b/>
                <w:i/>
                <w:sz w:val="24"/>
                <w:szCs w:val="24"/>
              </w:rPr>
              <w:t>Chair:</w:t>
            </w:r>
            <w:r>
              <w:rPr>
                <w:rFonts w:eastAsia="MS PGothic"/>
                <w:b/>
                <w:i/>
                <w:sz w:val="24"/>
                <w:szCs w:val="24"/>
              </w:rPr>
              <w:t xml:space="preserve"> </w:t>
            </w:r>
            <w:r>
              <w:rPr>
                <w:rFonts w:eastAsia="MS PGothic"/>
                <w:b/>
                <w:sz w:val="24"/>
                <w:szCs w:val="24"/>
              </w:rPr>
              <w:t>A</w:t>
            </w:r>
            <w:r w:rsidRPr="00732344">
              <w:rPr>
                <w:rFonts w:eastAsia="MS PGothic"/>
                <w:b/>
                <w:sz w:val="24"/>
                <w:szCs w:val="24"/>
              </w:rPr>
              <w:t xml:space="preserve">nna Pikalova, </w:t>
            </w:r>
            <w:r w:rsidRPr="00A73AE5">
              <w:rPr>
                <w:rFonts w:eastAsia="MS PGothic"/>
                <w:sz w:val="24"/>
                <w:szCs w:val="24"/>
              </w:rPr>
              <w:t>Director,</w:t>
            </w:r>
            <w:r>
              <w:rPr>
                <w:rFonts w:eastAsia="MS PGothic"/>
                <w:sz w:val="24"/>
                <w:szCs w:val="24"/>
              </w:rPr>
              <w:t xml:space="preserve"> Centre for International Projects, Institute for Statistical Studies and Economics of Knowledge,</w:t>
            </w:r>
            <w:r>
              <w:rPr>
                <w:rFonts w:eastAsia="MS PGothic"/>
                <w:b/>
                <w:sz w:val="24"/>
                <w:szCs w:val="24"/>
              </w:rPr>
              <w:t xml:space="preserve"> </w:t>
            </w:r>
            <w:r w:rsidRPr="00732344">
              <w:rPr>
                <w:rFonts w:eastAsia="MS PGothic"/>
                <w:sz w:val="24"/>
                <w:szCs w:val="24"/>
              </w:rPr>
              <w:t>National Research University Higher School of Economics</w:t>
            </w:r>
            <w:r>
              <w:rPr>
                <w:rFonts w:eastAsia="MS PGothic"/>
                <w:sz w:val="24"/>
                <w:szCs w:val="24"/>
              </w:rPr>
              <w:t>, Russia</w:t>
            </w:r>
          </w:p>
        </w:tc>
      </w:tr>
      <w:tr w:rsidR="00BB6572" w:rsidRPr="00026AA0" w:rsidTr="008C1F3C">
        <w:trPr>
          <w:jc w:val="center"/>
        </w:trPr>
        <w:tc>
          <w:tcPr>
            <w:tcW w:w="1568" w:type="dxa"/>
            <w:tcBorders>
              <w:bottom w:val="single" w:sz="4" w:space="0" w:color="000000"/>
            </w:tcBorders>
          </w:tcPr>
          <w:p w:rsidR="00BB6572" w:rsidRPr="008C1F3C" w:rsidRDefault="00732344" w:rsidP="00294505">
            <w:pPr>
              <w:pStyle w:val="a5"/>
              <w:spacing w:before="120" w:after="0"/>
              <w:ind w:firstLine="0"/>
              <w:jc w:val="center"/>
            </w:pPr>
            <w:r w:rsidRPr="008C1F3C">
              <w:t>1</w:t>
            </w:r>
            <w:r w:rsidR="00197295" w:rsidRPr="008C1F3C">
              <w:t>8</w:t>
            </w:r>
            <w:r w:rsidRPr="008C1F3C">
              <w:t>:</w:t>
            </w:r>
            <w:r w:rsidR="00294505">
              <w:t>15</w:t>
            </w:r>
            <w:r w:rsidRPr="008C1F3C">
              <w:t>-</w:t>
            </w:r>
            <w:r w:rsidR="00294505">
              <w:t>21:00</w:t>
            </w:r>
            <w:r w:rsidRPr="008C1F3C">
              <w:t xml:space="preserve"> </w:t>
            </w:r>
          </w:p>
        </w:tc>
        <w:tc>
          <w:tcPr>
            <w:tcW w:w="8206" w:type="dxa"/>
            <w:tcBorders>
              <w:bottom w:val="single" w:sz="4" w:space="0" w:color="000000"/>
            </w:tcBorders>
          </w:tcPr>
          <w:p w:rsidR="00BB6572" w:rsidRPr="00D966A7" w:rsidRDefault="00BB6572" w:rsidP="009008D5">
            <w:pPr>
              <w:pStyle w:val="a5"/>
              <w:spacing w:before="120" w:after="120"/>
              <w:ind w:firstLine="0"/>
              <w:jc w:val="left"/>
              <w:rPr>
                <w:rFonts w:eastAsia="MS PGothic"/>
                <w:b/>
                <w:smallCaps/>
                <w:sz w:val="24"/>
                <w:szCs w:val="24"/>
              </w:rPr>
            </w:pPr>
            <w:r w:rsidRPr="00D966A7">
              <w:rPr>
                <w:rFonts w:eastAsia="MS PGothic"/>
                <w:b/>
                <w:smallCaps/>
                <w:sz w:val="24"/>
                <w:szCs w:val="24"/>
              </w:rPr>
              <w:t xml:space="preserve">Evening </w:t>
            </w:r>
            <w:r w:rsidR="00D14DA8" w:rsidRPr="00D966A7">
              <w:rPr>
                <w:rFonts w:eastAsia="MS PGothic"/>
                <w:b/>
                <w:smallCaps/>
                <w:sz w:val="24"/>
                <w:szCs w:val="24"/>
              </w:rPr>
              <w:t xml:space="preserve">reception offered by the </w:t>
            </w:r>
            <w:r w:rsidR="00294505" w:rsidRPr="00D966A7">
              <w:rPr>
                <w:rFonts w:eastAsia="MS PGothic"/>
                <w:b/>
                <w:smallCaps/>
                <w:sz w:val="24"/>
                <w:szCs w:val="24"/>
              </w:rPr>
              <w:t xml:space="preserve">German House of Science and Innovation at the Higher School of Economics </w:t>
            </w:r>
            <w:r w:rsidR="00D14DA8" w:rsidRPr="00D966A7">
              <w:rPr>
                <w:rFonts w:eastAsia="MS PGothic"/>
                <w:b/>
                <w:smallCaps/>
                <w:sz w:val="24"/>
                <w:szCs w:val="24"/>
              </w:rPr>
              <w:t xml:space="preserve"> </w:t>
            </w:r>
          </w:p>
        </w:tc>
      </w:tr>
      <w:tr w:rsidR="00BD3B7D" w:rsidRPr="00026AA0" w:rsidTr="00E360AF">
        <w:trPr>
          <w:jc w:val="center"/>
        </w:trPr>
        <w:tc>
          <w:tcPr>
            <w:tcW w:w="9774" w:type="dxa"/>
            <w:gridSpan w:val="2"/>
            <w:shd w:val="clear" w:color="auto" w:fill="C6D9F1" w:themeFill="text2" w:themeFillTint="33"/>
          </w:tcPr>
          <w:p w:rsidR="00BD3B7D" w:rsidRDefault="00BD3B7D" w:rsidP="00637113">
            <w:pPr>
              <w:pStyle w:val="a5"/>
              <w:spacing w:before="120" w:after="0"/>
              <w:ind w:left="40" w:firstLine="0"/>
              <w:jc w:val="center"/>
              <w:rPr>
                <w:b/>
                <w:iCs/>
                <w:sz w:val="24"/>
                <w:szCs w:val="24"/>
              </w:rPr>
            </w:pPr>
            <w:r w:rsidRPr="001448CC">
              <w:rPr>
                <w:b/>
                <w:iCs/>
                <w:sz w:val="24"/>
                <w:szCs w:val="24"/>
              </w:rPr>
              <w:t>18 May 2018</w:t>
            </w:r>
          </w:p>
          <w:p w:rsidR="00BD3B7D" w:rsidRPr="001448CC" w:rsidRDefault="00BD3B7D" w:rsidP="00637113">
            <w:pPr>
              <w:pStyle w:val="a5"/>
              <w:spacing w:before="120" w:after="0"/>
              <w:ind w:left="40" w:firstLine="0"/>
              <w:jc w:val="center"/>
              <w:rPr>
                <w:b/>
                <w:iCs/>
                <w:sz w:val="24"/>
                <w:szCs w:val="24"/>
              </w:rPr>
            </w:pPr>
            <w:r>
              <w:rPr>
                <w:b/>
                <w:iCs/>
                <w:sz w:val="24"/>
                <w:szCs w:val="24"/>
              </w:rPr>
              <w:t xml:space="preserve">Venue: </w:t>
            </w:r>
            <w:proofErr w:type="spellStart"/>
            <w:r>
              <w:rPr>
                <w:b/>
                <w:iCs/>
                <w:sz w:val="24"/>
                <w:szCs w:val="24"/>
              </w:rPr>
              <w:t>Myasnitskaya</w:t>
            </w:r>
            <w:proofErr w:type="spellEnd"/>
            <w:r>
              <w:rPr>
                <w:b/>
                <w:iCs/>
                <w:sz w:val="24"/>
                <w:szCs w:val="24"/>
              </w:rPr>
              <w:t>, 20, room 311</w:t>
            </w:r>
            <w:r w:rsidR="009008D5">
              <w:rPr>
                <w:b/>
                <w:iCs/>
                <w:sz w:val="24"/>
                <w:szCs w:val="24"/>
              </w:rPr>
              <w:t>, Moscow</w:t>
            </w:r>
          </w:p>
        </w:tc>
      </w:tr>
      <w:tr w:rsidR="004C429C" w:rsidRPr="00026AA0" w:rsidTr="000C64A4">
        <w:trPr>
          <w:jc w:val="center"/>
        </w:trPr>
        <w:tc>
          <w:tcPr>
            <w:tcW w:w="1568" w:type="dxa"/>
          </w:tcPr>
          <w:p w:rsidR="004C429C" w:rsidRPr="001448CC" w:rsidRDefault="001448CC" w:rsidP="00197295">
            <w:pPr>
              <w:pStyle w:val="a5"/>
              <w:spacing w:before="120" w:after="0"/>
              <w:ind w:firstLine="0"/>
              <w:jc w:val="center"/>
            </w:pPr>
            <w:r w:rsidRPr="001448CC">
              <w:t>9:</w:t>
            </w:r>
            <w:r w:rsidR="00197295">
              <w:t>0</w:t>
            </w:r>
            <w:r w:rsidRPr="001448CC">
              <w:t>0-1</w:t>
            </w:r>
            <w:r w:rsidR="00197295">
              <w:t>0</w:t>
            </w:r>
            <w:r w:rsidRPr="001448CC">
              <w:t>:</w:t>
            </w:r>
            <w:r w:rsidR="00197295">
              <w:t>3</w:t>
            </w:r>
            <w:r w:rsidRPr="001448CC">
              <w:t>0</w:t>
            </w:r>
            <w:r w:rsidR="00AC27C0" w:rsidRPr="001448CC">
              <w:t xml:space="preserve"> </w:t>
            </w:r>
          </w:p>
        </w:tc>
        <w:tc>
          <w:tcPr>
            <w:tcW w:w="8206" w:type="dxa"/>
          </w:tcPr>
          <w:p w:rsidR="006D4FD2" w:rsidRPr="006D4FD2" w:rsidRDefault="004C429C" w:rsidP="006D4FD2">
            <w:pPr>
              <w:pStyle w:val="a5"/>
              <w:spacing w:before="120" w:after="120"/>
              <w:ind w:firstLine="0"/>
              <w:rPr>
                <w:rFonts w:eastAsia="MS PGothic"/>
                <w:b/>
                <w:sz w:val="24"/>
                <w:szCs w:val="24"/>
              </w:rPr>
            </w:pPr>
            <w:r w:rsidRPr="006E52A8">
              <w:rPr>
                <w:rFonts w:eastAsia="MS PGothic"/>
                <w:b/>
                <w:sz w:val="24"/>
                <w:szCs w:val="24"/>
              </w:rPr>
              <w:t>Panel</w:t>
            </w:r>
            <w:r>
              <w:rPr>
                <w:rFonts w:eastAsia="MS PGothic"/>
                <w:b/>
                <w:sz w:val="24"/>
                <w:szCs w:val="24"/>
              </w:rPr>
              <w:t xml:space="preserve"> 3</w:t>
            </w:r>
            <w:r w:rsidRPr="006E52A8">
              <w:rPr>
                <w:rFonts w:eastAsia="MS PGothic"/>
                <w:b/>
                <w:sz w:val="24"/>
                <w:szCs w:val="24"/>
              </w:rPr>
              <w:t xml:space="preserve">: </w:t>
            </w:r>
            <w:r w:rsidR="006D4FD2" w:rsidRPr="006D4FD2">
              <w:rPr>
                <w:rFonts w:eastAsia="MS PGothic"/>
                <w:b/>
                <w:sz w:val="24"/>
                <w:szCs w:val="24"/>
              </w:rPr>
              <w:t>Financing to support cross-border research and innovation partnerships</w:t>
            </w:r>
            <w:r w:rsidR="006D4FD2">
              <w:rPr>
                <w:rFonts w:eastAsia="MS PGothic"/>
                <w:b/>
                <w:sz w:val="24"/>
                <w:szCs w:val="24"/>
              </w:rPr>
              <w:t xml:space="preserve"> involving large firms and SMEs</w:t>
            </w:r>
          </w:p>
          <w:p w:rsidR="004C429C" w:rsidRPr="006D4FD2" w:rsidRDefault="006D4FD2" w:rsidP="006D4FD2">
            <w:pPr>
              <w:pStyle w:val="a5"/>
              <w:spacing w:before="120" w:after="120"/>
              <w:ind w:firstLine="0"/>
              <w:rPr>
                <w:rFonts w:eastAsia="MS PGothic"/>
                <w:sz w:val="24"/>
                <w:szCs w:val="24"/>
              </w:rPr>
            </w:pPr>
            <w:r w:rsidRPr="006D4FD2">
              <w:rPr>
                <w:rFonts w:eastAsia="MS PGothic"/>
                <w:sz w:val="24"/>
                <w:szCs w:val="24"/>
              </w:rPr>
              <w:t>In this panel representatives from public investment agencies, economic development or research ministries, cluster managers and large and small firms will discuss their role and the challenges they face in financing participation in transnational resea</w:t>
            </w:r>
            <w:r>
              <w:rPr>
                <w:rFonts w:eastAsia="MS PGothic"/>
                <w:sz w:val="24"/>
                <w:szCs w:val="24"/>
              </w:rPr>
              <w:t>rch and innovation partnerships</w:t>
            </w:r>
            <w:r w:rsidRPr="006D4FD2">
              <w:rPr>
                <w:rFonts w:eastAsia="MS PGothic"/>
                <w:sz w:val="24"/>
                <w:szCs w:val="24"/>
              </w:rPr>
              <w:t xml:space="preserve"> </w:t>
            </w:r>
            <w:r w:rsidR="004C429C" w:rsidRPr="006D4FD2">
              <w:rPr>
                <w:rFonts w:eastAsia="MS PGothic"/>
                <w:sz w:val="24"/>
                <w:szCs w:val="24"/>
              </w:rPr>
              <w:t xml:space="preserve">  </w:t>
            </w:r>
          </w:p>
        </w:tc>
      </w:tr>
      <w:tr w:rsidR="001364B9" w:rsidRPr="00026AA0" w:rsidTr="000C64A4">
        <w:trPr>
          <w:jc w:val="center"/>
        </w:trPr>
        <w:tc>
          <w:tcPr>
            <w:tcW w:w="1568" w:type="dxa"/>
          </w:tcPr>
          <w:p w:rsidR="001364B9" w:rsidRPr="00132259" w:rsidRDefault="001364B9" w:rsidP="001364B9">
            <w:pPr>
              <w:pStyle w:val="a5"/>
              <w:spacing w:before="120" w:after="0"/>
              <w:ind w:firstLine="0"/>
              <w:jc w:val="center"/>
              <w:rPr>
                <w:b/>
              </w:rPr>
            </w:pPr>
          </w:p>
        </w:tc>
        <w:tc>
          <w:tcPr>
            <w:tcW w:w="8206" w:type="dxa"/>
          </w:tcPr>
          <w:p w:rsidR="00BD3B7D" w:rsidRPr="006D4FD2" w:rsidRDefault="00215B68" w:rsidP="00BD3B7D">
            <w:pPr>
              <w:pStyle w:val="a5"/>
              <w:spacing w:before="120" w:after="120"/>
              <w:ind w:left="178" w:firstLine="0"/>
              <w:rPr>
                <w:i/>
                <w:iCs/>
                <w:sz w:val="24"/>
                <w:szCs w:val="24"/>
              </w:rPr>
            </w:pPr>
            <w:r w:rsidRPr="00215B68">
              <w:rPr>
                <w:b/>
                <w:i/>
                <w:iCs/>
                <w:sz w:val="24"/>
                <w:szCs w:val="24"/>
              </w:rPr>
              <w:t xml:space="preserve">Panel Chair:  </w:t>
            </w:r>
            <w:r w:rsidR="006D4FD2" w:rsidRPr="006D4FD2">
              <w:rPr>
                <w:b/>
                <w:i/>
                <w:iCs/>
                <w:sz w:val="24"/>
                <w:szCs w:val="24"/>
              </w:rPr>
              <w:t>Dirk Meissner</w:t>
            </w:r>
            <w:r w:rsidR="006D4FD2" w:rsidRPr="00846CA6">
              <w:rPr>
                <w:i/>
                <w:iCs/>
                <w:sz w:val="24"/>
                <w:szCs w:val="24"/>
              </w:rPr>
              <w:t>,</w:t>
            </w:r>
            <w:r w:rsidR="006D4FD2" w:rsidRPr="006D4FD2">
              <w:rPr>
                <w:b/>
                <w:i/>
                <w:iCs/>
                <w:sz w:val="24"/>
                <w:szCs w:val="24"/>
              </w:rPr>
              <w:t xml:space="preserve"> </w:t>
            </w:r>
            <w:r w:rsidR="00846CA6" w:rsidRPr="00846CA6">
              <w:rPr>
                <w:i/>
                <w:iCs/>
                <w:sz w:val="24"/>
                <w:szCs w:val="24"/>
              </w:rPr>
              <w:t>Deputy Head</w:t>
            </w:r>
            <w:r w:rsidR="006D4FD2" w:rsidRPr="006D4FD2">
              <w:rPr>
                <w:i/>
                <w:iCs/>
                <w:sz w:val="24"/>
                <w:szCs w:val="24"/>
              </w:rPr>
              <w:t>,</w:t>
            </w:r>
            <w:r w:rsidR="00846CA6" w:rsidRPr="00846CA6">
              <w:rPr>
                <w:i/>
                <w:iCs/>
                <w:sz w:val="24"/>
                <w:szCs w:val="24"/>
              </w:rPr>
              <w:t xml:space="preserve"> Laboratory for Economics of Innovation</w:t>
            </w:r>
            <w:r w:rsidR="00846CA6">
              <w:rPr>
                <w:i/>
                <w:iCs/>
                <w:sz w:val="24"/>
                <w:szCs w:val="24"/>
              </w:rPr>
              <w:t xml:space="preserve">, </w:t>
            </w:r>
            <w:r w:rsidR="00846CA6" w:rsidRPr="00846CA6">
              <w:rPr>
                <w:i/>
                <w:iCs/>
                <w:sz w:val="24"/>
                <w:szCs w:val="24"/>
              </w:rPr>
              <w:t>Institute for Statistical Studies and Economics of Knowledge</w:t>
            </w:r>
            <w:r w:rsidR="00846CA6">
              <w:rPr>
                <w:i/>
                <w:iCs/>
                <w:sz w:val="24"/>
                <w:szCs w:val="24"/>
              </w:rPr>
              <w:t>,</w:t>
            </w:r>
            <w:r w:rsidR="006D4FD2" w:rsidRPr="006D4FD2">
              <w:rPr>
                <w:i/>
                <w:iCs/>
                <w:sz w:val="24"/>
                <w:szCs w:val="24"/>
              </w:rPr>
              <w:t xml:space="preserve"> National Research University Higher School of Economics, Russia</w:t>
            </w:r>
          </w:p>
          <w:p w:rsidR="001C36AB" w:rsidRDefault="001C36AB" w:rsidP="001C36AB">
            <w:pPr>
              <w:pStyle w:val="a5"/>
              <w:spacing w:before="120" w:after="120"/>
              <w:ind w:left="178" w:firstLine="0"/>
              <w:rPr>
                <w:iCs/>
                <w:sz w:val="24"/>
                <w:szCs w:val="24"/>
              </w:rPr>
            </w:pPr>
            <w:r w:rsidRPr="00732344">
              <w:rPr>
                <w:b/>
                <w:iCs/>
                <w:sz w:val="24"/>
                <w:szCs w:val="24"/>
              </w:rPr>
              <w:t xml:space="preserve">Artem </w:t>
            </w:r>
            <w:proofErr w:type="spellStart"/>
            <w:r w:rsidRPr="00732344">
              <w:rPr>
                <w:b/>
                <w:iCs/>
                <w:sz w:val="24"/>
                <w:szCs w:val="24"/>
              </w:rPr>
              <w:t>Shadrin</w:t>
            </w:r>
            <w:proofErr w:type="spellEnd"/>
            <w:r w:rsidRPr="00732344">
              <w:rPr>
                <w:iCs/>
                <w:sz w:val="24"/>
                <w:szCs w:val="24"/>
              </w:rPr>
              <w:t>, Director, Department of Strategic Development and Innovation, Ministry of Economic Development of the Russian Federation</w:t>
            </w:r>
          </w:p>
          <w:p w:rsidR="00B425B4" w:rsidRDefault="0030671E" w:rsidP="00551ECD">
            <w:pPr>
              <w:pStyle w:val="a5"/>
              <w:spacing w:before="120" w:after="120"/>
              <w:ind w:left="178" w:firstLine="0"/>
              <w:rPr>
                <w:iCs/>
                <w:sz w:val="24"/>
                <w:szCs w:val="24"/>
              </w:rPr>
            </w:pPr>
            <w:r w:rsidRPr="002F2828">
              <w:rPr>
                <w:b/>
                <w:iCs/>
                <w:sz w:val="24"/>
                <w:szCs w:val="24"/>
              </w:rPr>
              <w:t xml:space="preserve">Nicholas </w:t>
            </w:r>
            <w:proofErr w:type="spellStart"/>
            <w:r w:rsidRPr="002F2828">
              <w:rPr>
                <w:b/>
                <w:iCs/>
                <w:sz w:val="24"/>
                <w:szCs w:val="24"/>
              </w:rPr>
              <w:t>Vonortas</w:t>
            </w:r>
            <w:proofErr w:type="spellEnd"/>
            <w:r w:rsidRPr="00551ECD">
              <w:rPr>
                <w:iCs/>
                <w:sz w:val="24"/>
                <w:szCs w:val="24"/>
              </w:rPr>
              <w:t>, Professor, George Washington University and National Research University Higher School of Economic</w:t>
            </w:r>
          </w:p>
          <w:p w:rsidR="001C36AB" w:rsidRPr="001C36AB" w:rsidRDefault="001C36AB" w:rsidP="00551ECD">
            <w:pPr>
              <w:pStyle w:val="a5"/>
              <w:spacing w:before="120" w:after="120"/>
              <w:ind w:left="178" w:firstLine="0"/>
              <w:rPr>
                <w:iCs/>
                <w:sz w:val="24"/>
                <w:szCs w:val="24"/>
              </w:rPr>
            </w:pPr>
            <w:r>
              <w:rPr>
                <w:b/>
                <w:iCs/>
                <w:sz w:val="24"/>
                <w:szCs w:val="24"/>
              </w:rPr>
              <w:t xml:space="preserve">Mikhail </w:t>
            </w:r>
            <w:proofErr w:type="spellStart"/>
            <w:r>
              <w:rPr>
                <w:b/>
                <w:iCs/>
                <w:sz w:val="24"/>
                <w:szCs w:val="24"/>
              </w:rPr>
              <w:t>Gershman</w:t>
            </w:r>
            <w:proofErr w:type="spellEnd"/>
            <w:r>
              <w:rPr>
                <w:iCs/>
                <w:sz w:val="24"/>
                <w:szCs w:val="24"/>
              </w:rPr>
              <w:t xml:space="preserve">, </w:t>
            </w:r>
            <w:r w:rsidRPr="001C36AB">
              <w:rPr>
                <w:iCs/>
                <w:sz w:val="24"/>
                <w:szCs w:val="24"/>
              </w:rPr>
              <w:t>Head</w:t>
            </w:r>
            <w:r>
              <w:rPr>
                <w:iCs/>
                <w:sz w:val="24"/>
                <w:szCs w:val="24"/>
              </w:rPr>
              <w:t xml:space="preserve">, </w:t>
            </w:r>
            <w:r w:rsidRPr="001C36AB">
              <w:rPr>
                <w:iCs/>
                <w:sz w:val="24"/>
                <w:szCs w:val="24"/>
              </w:rPr>
              <w:t>Centre for Innovation Policy Studies</w:t>
            </w:r>
            <w:r>
              <w:rPr>
                <w:iCs/>
                <w:sz w:val="24"/>
                <w:szCs w:val="24"/>
              </w:rPr>
              <w:t xml:space="preserve">, </w:t>
            </w:r>
            <w:r w:rsidRPr="001C36AB">
              <w:rPr>
                <w:iCs/>
                <w:sz w:val="24"/>
                <w:szCs w:val="24"/>
              </w:rPr>
              <w:t>Institute for Statistical Studies and Economics of Knowledge</w:t>
            </w:r>
            <w:r>
              <w:rPr>
                <w:iCs/>
                <w:sz w:val="24"/>
                <w:szCs w:val="24"/>
              </w:rPr>
              <w:t xml:space="preserve">, </w:t>
            </w:r>
            <w:r w:rsidRPr="000D0D51">
              <w:rPr>
                <w:iCs/>
                <w:sz w:val="24"/>
                <w:szCs w:val="24"/>
              </w:rPr>
              <w:t xml:space="preserve">National Research University </w:t>
            </w:r>
            <w:r w:rsidRPr="000D0D51">
              <w:rPr>
                <w:iCs/>
                <w:sz w:val="24"/>
                <w:szCs w:val="24"/>
              </w:rPr>
              <w:lastRenderedPageBreak/>
              <w:t>Higher School of Economics, Russia</w:t>
            </w:r>
          </w:p>
          <w:p w:rsidR="00D56C25" w:rsidRDefault="005C65AB" w:rsidP="00D56C25">
            <w:pPr>
              <w:pStyle w:val="a5"/>
              <w:spacing w:before="120" w:after="120"/>
              <w:ind w:left="178" w:firstLine="0"/>
              <w:rPr>
                <w:iCs/>
                <w:sz w:val="24"/>
                <w:szCs w:val="24"/>
              </w:rPr>
            </w:pPr>
            <w:r w:rsidRPr="005C65AB">
              <w:rPr>
                <w:b/>
                <w:iCs/>
                <w:sz w:val="24"/>
                <w:szCs w:val="24"/>
              </w:rPr>
              <w:t>Hein Roelfsema</w:t>
            </w:r>
            <w:r>
              <w:rPr>
                <w:b/>
                <w:iCs/>
                <w:sz w:val="24"/>
                <w:szCs w:val="24"/>
              </w:rPr>
              <w:t xml:space="preserve">, </w:t>
            </w:r>
            <w:r w:rsidRPr="005C65AB">
              <w:rPr>
                <w:iCs/>
                <w:sz w:val="24"/>
                <w:szCs w:val="24"/>
              </w:rPr>
              <w:t>Associate Professor for International Entrepreneurship</w:t>
            </w:r>
            <w:r>
              <w:rPr>
                <w:iCs/>
                <w:sz w:val="24"/>
                <w:szCs w:val="24"/>
              </w:rPr>
              <w:t xml:space="preserve">, </w:t>
            </w:r>
            <w:r w:rsidRPr="005C65AB">
              <w:rPr>
                <w:iCs/>
                <w:sz w:val="24"/>
                <w:szCs w:val="24"/>
              </w:rPr>
              <w:t>Utrecht University</w:t>
            </w:r>
            <w:r w:rsidR="00923850">
              <w:rPr>
                <w:iCs/>
                <w:sz w:val="24"/>
                <w:szCs w:val="24"/>
              </w:rPr>
              <w:t xml:space="preserve">, </w:t>
            </w:r>
            <w:r w:rsidR="008F1974">
              <w:rPr>
                <w:iCs/>
                <w:sz w:val="24"/>
                <w:szCs w:val="24"/>
              </w:rPr>
              <w:t xml:space="preserve">The </w:t>
            </w:r>
            <w:r w:rsidR="00923850" w:rsidRPr="00923850">
              <w:rPr>
                <w:iCs/>
                <w:sz w:val="24"/>
                <w:szCs w:val="24"/>
              </w:rPr>
              <w:t>Netherlands</w:t>
            </w:r>
          </w:p>
          <w:p w:rsidR="00567922" w:rsidRDefault="00567922" w:rsidP="00567922">
            <w:pPr>
              <w:pStyle w:val="a5"/>
              <w:spacing w:before="120" w:after="120"/>
              <w:ind w:left="178" w:firstLine="0"/>
              <w:rPr>
                <w:iCs/>
                <w:sz w:val="24"/>
                <w:szCs w:val="24"/>
              </w:rPr>
            </w:pPr>
            <w:r w:rsidRPr="005F65D8">
              <w:rPr>
                <w:b/>
                <w:iCs/>
                <w:sz w:val="24"/>
                <w:szCs w:val="24"/>
              </w:rPr>
              <w:t>Yongsuk Jang</w:t>
            </w:r>
            <w:r w:rsidRPr="00190782">
              <w:rPr>
                <w:iCs/>
                <w:sz w:val="24"/>
                <w:szCs w:val="24"/>
              </w:rPr>
              <w:t xml:space="preserve">, </w:t>
            </w:r>
            <w:r w:rsidRPr="00F00F6B">
              <w:rPr>
                <w:iCs/>
                <w:sz w:val="24"/>
                <w:szCs w:val="24"/>
              </w:rPr>
              <w:t>Senior Research Fellow</w:t>
            </w:r>
            <w:r>
              <w:rPr>
                <w:iCs/>
                <w:sz w:val="24"/>
                <w:szCs w:val="24"/>
              </w:rPr>
              <w:t xml:space="preserve">, </w:t>
            </w:r>
            <w:r w:rsidRPr="00F00F6B">
              <w:rPr>
                <w:iCs/>
                <w:sz w:val="24"/>
                <w:szCs w:val="24"/>
              </w:rPr>
              <w:t>Science and Tec</w:t>
            </w:r>
            <w:r>
              <w:rPr>
                <w:iCs/>
                <w:sz w:val="24"/>
                <w:szCs w:val="24"/>
              </w:rPr>
              <w:t>hnology Policy Institute, Republic of Korea</w:t>
            </w:r>
          </w:p>
          <w:p w:rsidR="00D56C25" w:rsidRDefault="00D56C25" w:rsidP="00D56C25">
            <w:pPr>
              <w:pStyle w:val="a5"/>
              <w:spacing w:before="120" w:after="120"/>
              <w:ind w:left="178" w:firstLine="0"/>
              <w:rPr>
                <w:iCs/>
                <w:sz w:val="24"/>
                <w:szCs w:val="24"/>
                <w:lang w:val="en-US"/>
              </w:rPr>
            </w:pPr>
            <w:r w:rsidRPr="00D56C25">
              <w:rPr>
                <w:b/>
                <w:iCs/>
                <w:sz w:val="24"/>
                <w:szCs w:val="24"/>
                <w:lang w:val="en-US"/>
              </w:rPr>
              <w:t xml:space="preserve">Mikhail </w:t>
            </w:r>
            <w:proofErr w:type="spellStart"/>
            <w:r w:rsidRPr="00D56C25">
              <w:rPr>
                <w:b/>
                <w:iCs/>
                <w:sz w:val="24"/>
                <w:szCs w:val="24"/>
                <w:lang w:val="en-US"/>
              </w:rPr>
              <w:t>Akim</w:t>
            </w:r>
            <w:proofErr w:type="spellEnd"/>
            <w:r w:rsidRPr="00D56C25">
              <w:rPr>
                <w:iCs/>
                <w:sz w:val="24"/>
                <w:szCs w:val="24"/>
                <w:lang w:val="en-US"/>
              </w:rPr>
              <w:t xml:space="preserve">, </w:t>
            </w:r>
            <w:r>
              <w:rPr>
                <w:iCs/>
                <w:sz w:val="24"/>
                <w:szCs w:val="24"/>
                <w:lang w:val="en-US"/>
              </w:rPr>
              <w:t xml:space="preserve">Vice President, </w:t>
            </w:r>
            <w:proofErr w:type="spellStart"/>
            <w:r w:rsidR="00921BA3" w:rsidRPr="00921BA3">
              <w:rPr>
                <w:iCs/>
                <w:sz w:val="24"/>
                <w:szCs w:val="24"/>
                <w:lang w:val="en-US"/>
              </w:rPr>
              <w:t>Asea</w:t>
            </w:r>
            <w:proofErr w:type="spellEnd"/>
            <w:r w:rsidR="00921BA3" w:rsidRPr="00921BA3">
              <w:rPr>
                <w:iCs/>
                <w:sz w:val="24"/>
                <w:szCs w:val="24"/>
                <w:lang w:val="en-US"/>
              </w:rPr>
              <w:t xml:space="preserve"> Brown </w:t>
            </w:r>
            <w:proofErr w:type="spellStart"/>
            <w:r w:rsidR="00921BA3" w:rsidRPr="00921BA3">
              <w:rPr>
                <w:iCs/>
                <w:sz w:val="24"/>
                <w:szCs w:val="24"/>
                <w:lang w:val="en-US"/>
              </w:rPr>
              <w:t>Boveri</w:t>
            </w:r>
            <w:proofErr w:type="spellEnd"/>
            <w:r w:rsidR="00921BA3" w:rsidRPr="00921BA3">
              <w:rPr>
                <w:iCs/>
                <w:sz w:val="24"/>
                <w:szCs w:val="24"/>
                <w:lang w:val="en-US"/>
              </w:rPr>
              <w:t xml:space="preserve"> Ltd</w:t>
            </w:r>
            <w:r w:rsidR="00921BA3">
              <w:rPr>
                <w:iCs/>
                <w:sz w:val="24"/>
                <w:szCs w:val="24"/>
                <w:lang w:val="en-US"/>
              </w:rPr>
              <w:t xml:space="preserve">. (Company </w:t>
            </w:r>
            <w:r>
              <w:rPr>
                <w:iCs/>
                <w:sz w:val="24"/>
                <w:szCs w:val="24"/>
                <w:lang w:val="en-US"/>
              </w:rPr>
              <w:t>ABB</w:t>
            </w:r>
            <w:r w:rsidR="00921BA3">
              <w:rPr>
                <w:iCs/>
                <w:sz w:val="24"/>
                <w:szCs w:val="24"/>
                <w:lang w:val="en-US"/>
              </w:rPr>
              <w:t>)</w:t>
            </w:r>
            <w:r>
              <w:rPr>
                <w:iCs/>
                <w:sz w:val="24"/>
                <w:szCs w:val="24"/>
                <w:lang w:val="en-US"/>
              </w:rPr>
              <w:t xml:space="preserve"> in Russia</w:t>
            </w:r>
            <w:r w:rsidRPr="00D56C25">
              <w:rPr>
                <w:iCs/>
                <w:sz w:val="24"/>
                <w:szCs w:val="24"/>
                <w:lang w:val="en-US"/>
              </w:rPr>
              <w:t xml:space="preserve"> </w:t>
            </w:r>
          </w:p>
          <w:p w:rsidR="001364B9" w:rsidRPr="00D6385E" w:rsidRDefault="00D6385E" w:rsidP="00BD3B7D">
            <w:pPr>
              <w:pStyle w:val="a5"/>
              <w:spacing w:before="120" w:after="120"/>
              <w:ind w:left="178" w:firstLine="0"/>
              <w:rPr>
                <w:rFonts w:eastAsia="MS PGothic"/>
                <w:b/>
                <w:sz w:val="24"/>
                <w:szCs w:val="24"/>
              </w:rPr>
            </w:pPr>
            <w:r w:rsidRPr="00D6385E">
              <w:rPr>
                <w:rFonts w:eastAsia="MS PGothic"/>
                <w:b/>
                <w:sz w:val="24"/>
                <w:szCs w:val="24"/>
              </w:rPr>
              <w:t>Issues for d</w:t>
            </w:r>
            <w:r w:rsidR="001364B9" w:rsidRPr="00D6385E">
              <w:rPr>
                <w:rFonts w:eastAsia="MS PGothic"/>
                <w:b/>
                <w:sz w:val="24"/>
                <w:szCs w:val="24"/>
              </w:rPr>
              <w:t xml:space="preserve">iscussion:  </w:t>
            </w:r>
          </w:p>
          <w:p w:rsidR="001364B9" w:rsidRDefault="001364B9" w:rsidP="00BD3B7D">
            <w:pPr>
              <w:pStyle w:val="a5"/>
              <w:numPr>
                <w:ilvl w:val="0"/>
                <w:numId w:val="18"/>
              </w:numPr>
              <w:spacing w:before="120" w:after="120"/>
              <w:ind w:left="604"/>
              <w:rPr>
                <w:rFonts w:eastAsia="MS PGothic"/>
                <w:sz w:val="24"/>
                <w:szCs w:val="24"/>
              </w:rPr>
            </w:pPr>
            <w:r>
              <w:rPr>
                <w:rFonts w:eastAsia="MS PGothic"/>
                <w:sz w:val="24"/>
                <w:szCs w:val="24"/>
              </w:rPr>
              <w:t>H</w:t>
            </w:r>
            <w:r w:rsidRPr="00A30C44">
              <w:rPr>
                <w:rFonts w:eastAsia="MS PGothic"/>
                <w:sz w:val="24"/>
                <w:szCs w:val="24"/>
              </w:rPr>
              <w:t>ow can policy makers support the</w:t>
            </w:r>
            <w:r w:rsidR="00021EEA">
              <w:rPr>
                <w:rFonts w:eastAsia="MS PGothic"/>
                <w:sz w:val="24"/>
                <w:szCs w:val="24"/>
              </w:rPr>
              <w:t xml:space="preserve"> involvement of SMEs in international research and innovation partnerships? </w:t>
            </w:r>
            <w:r w:rsidRPr="00A30C44">
              <w:rPr>
                <w:rFonts w:eastAsia="MS PGothic"/>
                <w:sz w:val="24"/>
                <w:szCs w:val="24"/>
              </w:rPr>
              <w:t xml:space="preserve"> </w:t>
            </w:r>
            <w:r w:rsidR="00BB6572">
              <w:rPr>
                <w:rFonts w:eastAsia="MS PGothic"/>
                <w:sz w:val="24"/>
                <w:szCs w:val="24"/>
              </w:rPr>
              <w:t>What role can large firms play as anchors and catalysts for international partnerships?</w:t>
            </w:r>
          </w:p>
          <w:p w:rsidR="00BB6572" w:rsidRPr="00BB6572" w:rsidRDefault="00BB6572" w:rsidP="00BD3B7D">
            <w:pPr>
              <w:pStyle w:val="a5"/>
              <w:numPr>
                <w:ilvl w:val="0"/>
                <w:numId w:val="18"/>
              </w:numPr>
              <w:spacing w:before="120" w:after="120"/>
              <w:ind w:left="604"/>
              <w:rPr>
                <w:b/>
                <w:iCs/>
                <w:sz w:val="24"/>
                <w:szCs w:val="24"/>
              </w:rPr>
            </w:pPr>
            <w:r>
              <w:rPr>
                <w:rFonts w:eastAsia="MS PGothic"/>
                <w:sz w:val="24"/>
                <w:szCs w:val="24"/>
              </w:rPr>
              <w:t xml:space="preserve">How can new forms of </w:t>
            </w:r>
            <w:r w:rsidR="001D1787">
              <w:rPr>
                <w:rFonts w:eastAsia="MS PGothic"/>
                <w:sz w:val="24"/>
                <w:szCs w:val="24"/>
              </w:rPr>
              <w:t xml:space="preserve">public and private </w:t>
            </w:r>
            <w:r>
              <w:rPr>
                <w:rFonts w:eastAsia="MS PGothic"/>
                <w:sz w:val="24"/>
                <w:szCs w:val="24"/>
              </w:rPr>
              <w:t xml:space="preserve">finance (e.g. green bonds, crowdsourcing) be used to support SME involvement in international partnerships?  </w:t>
            </w:r>
          </w:p>
          <w:p w:rsidR="001364B9" w:rsidRPr="00026AA0" w:rsidRDefault="001364B9" w:rsidP="00BD3B7D">
            <w:pPr>
              <w:pStyle w:val="a5"/>
              <w:numPr>
                <w:ilvl w:val="0"/>
                <w:numId w:val="18"/>
              </w:numPr>
              <w:spacing w:before="120" w:after="120"/>
              <w:ind w:left="604"/>
              <w:rPr>
                <w:b/>
                <w:iCs/>
                <w:sz w:val="24"/>
                <w:szCs w:val="24"/>
              </w:rPr>
            </w:pPr>
            <w:r w:rsidRPr="00A30C44">
              <w:rPr>
                <w:rFonts w:eastAsia="MS PGothic"/>
                <w:sz w:val="24"/>
                <w:szCs w:val="24"/>
              </w:rPr>
              <w:t xml:space="preserve">What role </w:t>
            </w:r>
            <w:r>
              <w:rPr>
                <w:rFonts w:eastAsia="MS PGothic"/>
                <w:sz w:val="24"/>
                <w:szCs w:val="24"/>
              </w:rPr>
              <w:t xml:space="preserve">can </w:t>
            </w:r>
            <w:r w:rsidRPr="00A30C44">
              <w:rPr>
                <w:rFonts w:eastAsia="MS PGothic"/>
                <w:sz w:val="24"/>
                <w:szCs w:val="24"/>
              </w:rPr>
              <w:t>international cluster policies play in connecting entrepreneurs</w:t>
            </w:r>
            <w:r>
              <w:rPr>
                <w:rFonts w:eastAsia="MS PGothic"/>
                <w:sz w:val="24"/>
                <w:szCs w:val="24"/>
              </w:rPr>
              <w:t xml:space="preserve"> across countries and scaling up </w:t>
            </w:r>
            <w:r w:rsidR="00BB6572">
              <w:rPr>
                <w:rFonts w:eastAsia="MS PGothic"/>
                <w:sz w:val="24"/>
                <w:szCs w:val="24"/>
              </w:rPr>
              <w:t xml:space="preserve">firms and </w:t>
            </w:r>
            <w:r>
              <w:rPr>
                <w:rFonts w:eastAsia="MS PGothic"/>
                <w:sz w:val="24"/>
                <w:szCs w:val="24"/>
              </w:rPr>
              <w:t>markets</w:t>
            </w:r>
            <w:r w:rsidRPr="00A30C44">
              <w:rPr>
                <w:rFonts w:eastAsia="MS PGothic"/>
                <w:sz w:val="24"/>
                <w:szCs w:val="24"/>
              </w:rPr>
              <w:t xml:space="preserve">? </w:t>
            </w:r>
          </w:p>
        </w:tc>
      </w:tr>
      <w:tr w:rsidR="00197295" w:rsidRPr="00026AA0" w:rsidTr="000C64A4">
        <w:trPr>
          <w:jc w:val="center"/>
        </w:trPr>
        <w:tc>
          <w:tcPr>
            <w:tcW w:w="1568" w:type="dxa"/>
          </w:tcPr>
          <w:p w:rsidR="00197295" w:rsidRPr="001448CC" w:rsidRDefault="00197295" w:rsidP="00732344">
            <w:pPr>
              <w:pStyle w:val="a5"/>
              <w:spacing w:before="120" w:after="0"/>
              <w:ind w:firstLine="0"/>
              <w:jc w:val="center"/>
            </w:pPr>
            <w:r>
              <w:lastRenderedPageBreak/>
              <w:t xml:space="preserve">10:30-11:00 </w:t>
            </w:r>
          </w:p>
        </w:tc>
        <w:tc>
          <w:tcPr>
            <w:tcW w:w="8206" w:type="dxa"/>
          </w:tcPr>
          <w:p w:rsidR="00197295" w:rsidRPr="00197295" w:rsidRDefault="00197295" w:rsidP="000D0D51">
            <w:pPr>
              <w:pStyle w:val="a5"/>
              <w:spacing w:before="120" w:after="120"/>
              <w:ind w:left="34" w:hanging="34"/>
              <w:rPr>
                <w:i/>
                <w:iCs/>
                <w:sz w:val="24"/>
                <w:szCs w:val="24"/>
              </w:rPr>
            </w:pPr>
            <w:r w:rsidRPr="00197295">
              <w:rPr>
                <w:i/>
                <w:iCs/>
                <w:sz w:val="24"/>
                <w:szCs w:val="24"/>
              </w:rPr>
              <w:t>Coffee</w:t>
            </w:r>
            <w:r w:rsidR="000D0D51">
              <w:rPr>
                <w:i/>
                <w:iCs/>
                <w:sz w:val="24"/>
                <w:szCs w:val="24"/>
              </w:rPr>
              <w:t>-b</w:t>
            </w:r>
            <w:r w:rsidRPr="00197295">
              <w:rPr>
                <w:i/>
                <w:iCs/>
                <w:sz w:val="24"/>
                <w:szCs w:val="24"/>
              </w:rPr>
              <w:t xml:space="preserve">reak </w:t>
            </w:r>
          </w:p>
        </w:tc>
      </w:tr>
      <w:tr w:rsidR="00732344" w:rsidRPr="00026AA0" w:rsidTr="000C64A4">
        <w:trPr>
          <w:jc w:val="center"/>
        </w:trPr>
        <w:tc>
          <w:tcPr>
            <w:tcW w:w="1568" w:type="dxa"/>
          </w:tcPr>
          <w:p w:rsidR="00732344" w:rsidRPr="001448CC" w:rsidRDefault="001448CC" w:rsidP="00197295">
            <w:pPr>
              <w:pStyle w:val="a5"/>
              <w:spacing w:before="120" w:after="0"/>
              <w:ind w:firstLine="0"/>
              <w:jc w:val="center"/>
            </w:pPr>
            <w:r w:rsidRPr="001448CC">
              <w:t>11:00-12:</w:t>
            </w:r>
            <w:r w:rsidR="00197295">
              <w:t>3</w:t>
            </w:r>
            <w:r w:rsidRPr="001448CC">
              <w:t>0</w:t>
            </w:r>
          </w:p>
        </w:tc>
        <w:tc>
          <w:tcPr>
            <w:tcW w:w="8206" w:type="dxa"/>
          </w:tcPr>
          <w:p w:rsidR="00732344" w:rsidRDefault="00732344" w:rsidP="00732344">
            <w:pPr>
              <w:pStyle w:val="a5"/>
              <w:spacing w:before="120" w:after="120"/>
              <w:ind w:left="34" w:hanging="34"/>
              <w:rPr>
                <w:b/>
                <w:iCs/>
                <w:sz w:val="24"/>
                <w:szCs w:val="24"/>
              </w:rPr>
            </w:pPr>
            <w:r w:rsidRPr="00026AA0">
              <w:rPr>
                <w:b/>
                <w:iCs/>
                <w:sz w:val="24"/>
                <w:szCs w:val="24"/>
              </w:rPr>
              <w:t xml:space="preserve">Panel 4: </w:t>
            </w:r>
            <w:r>
              <w:rPr>
                <w:b/>
                <w:iCs/>
                <w:sz w:val="24"/>
                <w:szCs w:val="24"/>
              </w:rPr>
              <w:t>H</w:t>
            </w:r>
            <w:r w:rsidRPr="00107152">
              <w:rPr>
                <w:b/>
                <w:iCs/>
                <w:sz w:val="24"/>
                <w:szCs w:val="24"/>
              </w:rPr>
              <w:t xml:space="preserve">orizontal and Vertical Policy Governance at International level  </w:t>
            </w:r>
          </w:p>
          <w:p w:rsidR="00732344" w:rsidRPr="00026AA0" w:rsidRDefault="00732344" w:rsidP="000D0D51">
            <w:pPr>
              <w:pStyle w:val="a5"/>
              <w:spacing w:before="120" w:after="120"/>
              <w:ind w:left="34" w:hanging="34"/>
              <w:rPr>
                <w:b/>
                <w:iCs/>
                <w:sz w:val="24"/>
                <w:szCs w:val="24"/>
              </w:rPr>
            </w:pPr>
            <w:r w:rsidRPr="00732344">
              <w:rPr>
                <w:iCs/>
                <w:sz w:val="24"/>
                <w:szCs w:val="24"/>
              </w:rPr>
              <w:t xml:space="preserve">One of the lessons from OECD work on international co-operation in STI is that national governance frameworks for research are not well adapted to allow international partnerships to emerge. </w:t>
            </w:r>
            <w:r w:rsidR="00705A9D">
              <w:rPr>
                <w:iCs/>
                <w:sz w:val="24"/>
                <w:szCs w:val="24"/>
              </w:rPr>
              <w:t xml:space="preserve">What are the barriers and what kinds of innovative solutions are emerging to enable </w:t>
            </w:r>
            <w:r w:rsidR="008F13F5">
              <w:rPr>
                <w:iCs/>
                <w:sz w:val="24"/>
                <w:szCs w:val="24"/>
              </w:rPr>
              <w:t>national actors (i.e. research ministries, Development Agencies, Sectoral Ministries</w:t>
            </w:r>
            <w:r w:rsidR="003179AC" w:rsidRPr="003179AC">
              <w:rPr>
                <w:iCs/>
                <w:sz w:val="24"/>
                <w:szCs w:val="24"/>
                <w:lang w:val="en-US"/>
              </w:rPr>
              <w:t>)</w:t>
            </w:r>
            <w:r w:rsidR="008F13F5">
              <w:rPr>
                <w:iCs/>
                <w:sz w:val="24"/>
                <w:szCs w:val="24"/>
              </w:rPr>
              <w:t xml:space="preserve"> to jointly engage in </w:t>
            </w:r>
            <w:r w:rsidR="00705A9D">
              <w:rPr>
                <w:iCs/>
                <w:sz w:val="24"/>
                <w:szCs w:val="24"/>
              </w:rPr>
              <w:t>cross-border co-operation?</w:t>
            </w:r>
            <w:r w:rsidR="008F13F5">
              <w:rPr>
                <w:iCs/>
                <w:sz w:val="24"/>
                <w:szCs w:val="24"/>
              </w:rPr>
              <w:t xml:space="preserve"> How can duplication in national efforts be reduced and leveraged? </w:t>
            </w:r>
          </w:p>
        </w:tc>
      </w:tr>
      <w:tr w:rsidR="009A566D" w:rsidRPr="00FC2447" w:rsidTr="000C64A4">
        <w:trPr>
          <w:jc w:val="center"/>
        </w:trPr>
        <w:tc>
          <w:tcPr>
            <w:tcW w:w="1568" w:type="dxa"/>
          </w:tcPr>
          <w:p w:rsidR="009A566D" w:rsidRPr="00132259" w:rsidRDefault="009A566D" w:rsidP="00C21202">
            <w:pPr>
              <w:pStyle w:val="a5"/>
              <w:spacing w:before="120" w:after="0"/>
              <w:ind w:firstLine="0"/>
              <w:jc w:val="center"/>
              <w:rPr>
                <w:b/>
              </w:rPr>
            </w:pPr>
          </w:p>
        </w:tc>
        <w:tc>
          <w:tcPr>
            <w:tcW w:w="8206" w:type="dxa"/>
          </w:tcPr>
          <w:p w:rsidR="006B70C6" w:rsidRDefault="00190782" w:rsidP="000D0D51">
            <w:pPr>
              <w:pStyle w:val="a5"/>
              <w:spacing w:before="120" w:after="120"/>
              <w:ind w:left="178" w:firstLine="0"/>
              <w:rPr>
                <w:i/>
                <w:iCs/>
                <w:sz w:val="24"/>
                <w:szCs w:val="24"/>
              </w:rPr>
            </w:pPr>
            <w:r w:rsidRPr="002C015E">
              <w:rPr>
                <w:b/>
                <w:i/>
                <w:iCs/>
                <w:sz w:val="24"/>
                <w:szCs w:val="24"/>
              </w:rPr>
              <w:t xml:space="preserve">Panel Chair: </w:t>
            </w:r>
            <w:r w:rsidR="00946B8C" w:rsidRPr="00946B8C">
              <w:rPr>
                <w:b/>
                <w:i/>
                <w:iCs/>
                <w:sz w:val="24"/>
                <w:szCs w:val="24"/>
              </w:rPr>
              <w:t xml:space="preserve">Mario Cervantes, </w:t>
            </w:r>
            <w:r w:rsidR="00946B8C" w:rsidRPr="00946B8C">
              <w:rPr>
                <w:i/>
                <w:iCs/>
                <w:sz w:val="24"/>
                <w:szCs w:val="24"/>
              </w:rPr>
              <w:t>Senior Economist, Science and Technology Policy Division</w:t>
            </w:r>
            <w:r w:rsidR="00946B8C">
              <w:rPr>
                <w:i/>
                <w:iCs/>
                <w:sz w:val="24"/>
                <w:szCs w:val="24"/>
              </w:rPr>
              <w:t>, OECD</w:t>
            </w:r>
            <w:r w:rsidR="006B70C6">
              <w:rPr>
                <w:i/>
                <w:iCs/>
                <w:sz w:val="24"/>
                <w:szCs w:val="24"/>
              </w:rPr>
              <w:t xml:space="preserve"> </w:t>
            </w:r>
          </w:p>
          <w:p w:rsidR="006E508F" w:rsidRDefault="006E508F" w:rsidP="000D0D51">
            <w:pPr>
              <w:pStyle w:val="a5"/>
              <w:spacing w:before="120" w:after="120"/>
              <w:ind w:left="178" w:firstLine="0"/>
              <w:rPr>
                <w:b/>
                <w:iCs/>
                <w:sz w:val="24"/>
                <w:szCs w:val="24"/>
              </w:rPr>
            </w:pPr>
            <w:r w:rsidRPr="009519FE">
              <w:rPr>
                <w:b/>
                <w:iCs/>
                <w:sz w:val="24"/>
                <w:szCs w:val="24"/>
              </w:rPr>
              <w:t>Richard Burger</w:t>
            </w:r>
            <w:r>
              <w:rPr>
                <w:b/>
                <w:iCs/>
                <w:sz w:val="24"/>
                <w:szCs w:val="24"/>
              </w:rPr>
              <w:t xml:space="preserve">, </w:t>
            </w:r>
            <w:r w:rsidRPr="009519FE">
              <w:rPr>
                <w:iCs/>
                <w:sz w:val="24"/>
                <w:szCs w:val="24"/>
              </w:rPr>
              <w:t>Research &amp; Innovation Counsellor</w:t>
            </w:r>
            <w:r w:rsidRPr="009519FE">
              <w:rPr>
                <w:iCs/>
                <w:sz w:val="24"/>
                <w:szCs w:val="24"/>
                <w:lang w:val="en-US"/>
              </w:rPr>
              <w:t xml:space="preserve">, </w:t>
            </w:r>
            <w:r w:rsidRPr="009519FE">
              <w:rPr>
                <w:iCs/>
                <w:sz w:val="24"/>
                <w:szCs w:val="24"/>
              </w:rPr>
              <w:t>Head</w:t>
            </w:r>
            <w:r w:rsidRPr="005472DF">
              <w:rPr>
                <w:iCs/>
                <w:sz w:val="24"/>
                <w:szCs w:val="24"/>
                <w:lang w:val="en-US"/>
              </w:rPr>
              <w:t xml:space="preserve">, </w:t>
            </w:r>
            <w:r w:rsidRPr="009519FE">
              <w:rPr>
                <w:iCs/>
                <w:sz w:val="24"/>
                <w:szCs w:val="24"/>
              </w:rPr>
              <w:t xml:space="preserve">Science &amp; Technology and other </w:t>
            </w:r>
            <w:r>
              <w:rPr>
                <w:iCs/>
                <w:sz w:val="24"/>
                <w:szCs w:val="24"/>
              </w:rPr>
              <w:t>EU Policies Section</w:t>
            </w:r>
            <w:r w:rsidRPr="005472DF">
              <w:rPr>
                <w:iCs/>
                <w:sz w:val="24"/>
                <w:szCs w:val="24"/>
                <w:lang w:val="en-US"/>
              </w:rPr>
              <w:t xml:space="preserve">, </w:t>
            </w:r>
            <w:r w:rsidRPr="009519FE">
              <w:rPr>
                <w:iCs/>
                <w:sz w:val="24"/>
                <w:szCs w:val="24"/>
              </w:rPr>
              <w:t>Delegation of the European Union to the Russian Federation</w:t>
            </w:r>
          </w:p>
          <w:p w:rsidR="00921BA3" w:rsidRPr="00921BA3" w:rsidRDefault="00921BA3" w:rsidP="00D358BB">
            <w:pPr>
              <w:pStyle w:val="a5"/>
              <w:spacing w:before="120" w:after="120"/>
              <w:ind w:left="178" w:firstLine="0"/>
              <w:rPr>
                <w:iCs/>
                <w:sz w:val="24"/>
                <w:szCs w:val="24"/>
              </w:rPr>
            </w:pPr>
            <w:r>
              <w:rPr>
                <w:b/>
                <w:iCs/>
                <w:sz w:val="24"/>
                <w:szCs w:val="24"/>
              </w:rPr>
              <w:t xml:space="preserve">Andrey </w:t>
            </w:r>
            <w:proofErr w:type="spellStart"/>
            <w:r>
              <w:rPr>
                <w:b/>
                <w:iCs/>
                <w:sz w:val="24"/>
                <w:szCs w:val="24"/>
              </w:rPr>
              <w:t>Anikeev</w:t>
            </w:r>
            <w:proofErr w:type="spellEnd"/>
            <w:r>
              <w:rPr>
                <w:iCs/>
                <w:sz w:val="24"/>
                <w:szCs w:val="24"/>
              </w:rPr>
              <w:t xml:space="preserve">, Deputy Director, Department of Science and Technology, Ministry of Education and Science of the Russian Federation </w:t>
            </w:r>
          </w:p>
          <w:p w:rsidR="00190782" w:rsidRDefault="00190782" w:rsidP="000D0D51">
            <w:pPr>
              <w:pStyle w:val="a5"/>
              <w:spacing w:before="120" w:after="120"/>
              <w:ind w:left="178" w:firstLine="0"/>
              <w:rPr>
                <w:iCs/>
                <w:sz w:val="24"/>
                <w:szCs w:val="24"/>
              </w:rPr>
            </w:pPr>
            <w:r w:rsidRPr="00190782">
              <w:rPr>
                <w:b/>
                <w:iCs/>
                <w:sz w:val="24"/>
                <w:szCs w:val="24"/>
              </w:rPr>
              <w:t>Alexander Sokolov</w:t>
            </w:r>
            <w:r w:rsidRPr="00190782">
              <w:rPr>
                <w:iCs/>
                <w:sz w:val="24"/>
                <w:szCs w:val="24"/>
              </w:rPr>
              <w:t xml:space="preserve">, </w:t>
            </w:r>
            <w:r w:rsidR="009008D5">
              <w:rPr>
                <w:iCs/>
                <w:sz w:val="24"/>
                <w:szCs w:val="24"/>
              </w:rPr>
              <w:t xml:space="preserve">Director, </w:t>
            </w:r>
            <w:r w:rsidR="001C36AB" w:rsidRPr="00602647">
              <w:rPr>
                <w:iCs/>
                <w:sz w:val="24"/>
                <w:szCs w:val="24"/>
              </w:rPr>
              <w:t xml:space="preserve">and </w:t>
            </w:r>
            <w:r w:rsidR="001C36AB" w:rsidRPr="00190782">
              <w:rPr>
                <w:b/>
                <w:iCs/>
                <w:sz w:val="24"/>
                <w:szCs w:val="24"/>
              </w:rPr>
              <w:t xml:space="preserve">Anna </w:t>
            </w:r>
            <w:proofErr w:type="spellStart"/>
            <w:r w:rsidR="001C36AB" w:rsidRPr="00190782">
              <w:rPr>
                <w:b/>
                <w:iCs/>
                <w:sz w:val="24"/>
                <w:szCs w:val="24"/>
              </w:rPr>
              <w:t>Grebenyuk</w:t>
            </w:r>
            <w:proofErr w:type="spellEnd"/>
            <w:r w:rsidR="001C36AB">
              <w:rPr>
                <w:b/>
                <w:iCs/>
                <w:sz w:val="24"/>
                <w:szCs w:val="24"/>
              </w:rPr>
              <w:t xml:space="preserve">, </w:t>
            </w:r>
            <w:r w:rsidR="001C36AB">
              <w:rPr>
                <w:iCs/>
                <w:sz w:val="24"/>
                <w:szCs w:val="24"/>
              </w:rPr>
              <w:t>Researcher,</w:t>
            </w:r>
            <w:r w:rsidR="001C36AB" w:rsidRPr="00190782">
              <w:rPr>
                <w:b/>
                <w:iCs/>
                <w:sz w:val="24"/>
                <w:szCs w:val="24"/>
              </w:rPr>
              <w:t xml:space="preserve"> </w:t>
            </w:r>
            <w:r w:rsidR="000D0D51" w:rsidRPr="000D0D51">
              <w:rPr>
                <w:iCs/>
                <w:sz w:val="24"/>
                <w:szCs w:val="24"/>
              </w:rPr>
              <w:t>International Research and Educational Foresight Centre, Institute for Statistical Studies and Economics of Knowledge, National Research University Higher School of Economics, Russia</w:t>
            </w:r>
          </w:p>
          <w:p w:rsidR="00355E7E" w:rsidRPr="00355E7E" w:rsidRDefault="00355E7E" w:rsidP="00355E7E">
            <w:pPr>
              <w:ind w:left="178"/>
              <w:rPr>
                <w:iCs/>
                <w:sz w:val="24"/>
                <w:szCs w:val="24"/>
              </w:rPr>
            </w:pPr>
            <w:r w:rsidRPr="00355E7E">
              <w:rPr>
                <w:b/>
                <w:iCs/>
                <w:sz w:val="24"/>
                <w:szCs w:val="24"/>
              </w:rPr>
              <w:t>Kai Husso</w:t>
            </w:r>
            <w:r w:rsidRPr="00355E7E">
              <w:rPr>
                <w:iCs/>
                <w:sz w:val="24"/>
                <w:szCs w:val="24"/>
              </w:rPr>
              <w:t xml:space="preserve">, Chief Planning Officer, Enterprise and Innovation Department, Ministry of Economic Affairs and Employment, Finland </w:t>
            </w:r>
          </w:p>
          <w:p w:rsidR="00BD1E3C" w:rsidRDefault="00D56C25" w:rsidP="00D56C25">
            <w:pPr>
              <w:spacing w:before="120"/>
              <w:ind w:left="176"/>
              <w:rPr>
                <w:iCs/>
                <w:sz w:val="24"/>
                <w:szCs w:val="24"/>
              </w:rPr>
            </w:pPr>
            <w:r w:rsidRPr="00D56C25">
              <w:rPr>
                <w:b/>
                <w:iCs/>
                <w:sz w:val="24"/>
                <w:szCs w:val="24"/>
              </w:rPr>
              <w:t>Pranpreya Lundberg</w:t>
            </w:r>
            <w:r w:rsidR="00355E7E" w:rsidRPr="00355E7E">
              <w:rPr>
                <w:iCs/>
                <w:sz w:val="24"/>
                <w:szCs w:val="24"/>
              </w:rPr>
              <w:t xml:space="preserve">, </w:t>
            </w:r>
            <w:r w:rsidRPr="00D56C25">
              <w:rPr>
                <w:iCs/>
                <w:sz w:val="24"/>
                <w:szCs w:val="24"/>
              </w:rPr>
              <w:t>Policy Developer</w:t>
            </w:r>
            <w:r>
              <w:rPr>
                <w:iCs/>
                <w:sz w:val="24"/>
                <w:szCs w:val="24"/>
              </w:rPr>
              <w:t xml:space="preserve">, </w:t>
            </w:r>
            <w:r w:rsidRPr="00D56C25">
              <w:rPr>
                <w:iCs/>
                <w:sz w:val="24"/>
                <w:szCs w:val="24"/>
              </w:rPr>
              <w:t>National Science Technology and Innovation Policy Office</w:t>
            </w:r>
            <w:r w:rsidR="00355E7E" w:rsidRPr="00355E7E">
              <w:rPr>
                <w:iCs/>
                <w:sz w:val="24"/>
                <w:szCs w:val="24"/>
              </w:rPr>
              <w:t xml:space="preserve">, Thailand </w:t>
            </w:r>
          </w:p>
          <w:p w:rsidR="005B3223" w:rsidRPr="00BD1E3C" w:rsidRDefault="005B3223" w:rsidP="00D56C25">
            <w:pPr>
              <w:spacing w:before="120"/>
              <w:ind w:left="176"/>
              <w:rPr>
                <w:iCs/>
                <w:sz w:val="24"/>
                <w:szCs w:val="24"/>
              </w:rPr>
            </w:pPr>
            <w:r>
              <w:rPr>
                <w:b/>
                <w:iCs/>
                <w:sz w:val="24"/>
                <w:szCs w:val="24"/>
              </w:rPr>
              <w:t xml:space="preserve">Wolfgang Polt, </w:t>
            </w:r>
            <w:r w:rsidRPr="00D8140B">
              <w:rPr>
                <w:iCs/>
                <w:sz w:val="24"/>
                <w:szCs w:val="24"/>
              </w:rPr>
              <w:t xml:space="preserve">Director of Policies, </w:t>
            </w:r>
            <w:proofErr w:type="spellStart"/>
            <w:r w:rsidRPr="00D8140B">
              <w:rPr>
                <w:iCs/>
                <w:sz w:val="24"/>
                <w:szCs w:val="24"/>
              </w:rPr>
              <w:t>Joaneum</w:t>
            </w:r>
            <w:proofErr w:type="spellEnd"/>
            <w:r w:rsidRPr="00D8140B">
              <w:rPr>
                <w:iCs/>
                <w:sz w:val="24"/>
                <w:szCs w:val="24"/>
              </w:rPr>
              <w:t xml:space="preserve"> Research, Austria</w:t>
            </w:r>
          </w:p>
          <w:p w:rsidR="00107152" w:rsidRPr="00BB6572" w:rsidRDefault="00021EEA" w:rsidP="000D0D51">
            <w:pPr>
              <w:pStyle w:val="a5"/>
              <w:spacing w:before="120" w:after="120"/>
              <w:ind w:left="178" w:firstLine="0"/>
              <w:rPr>
                <w:b/>
                <w:iCs/>
                <w:sz w:val="24"/>
                <w:szCs w:val="24"/>
              </w:rPr>
            </w:pPr>
            <w:r w:rsidRPr="00BB6572">
              <w:rPr>
                <w:b/>
                <w:iCs/>
                <w:sz w:val="24"/>
                <w:szCs w:val="24"/>
              </w:rPr>
              <w:t xml:space="preserve">Some of the issues that this panel may wish to focus on include: </w:t>
            </w:r>
            <w:r w:rsidR="000622B8" w:rsidRPr="00BB6572">
              <w:rPr>
                <w:b/>
                <w:iCs/>
                <w:sz w:val="24"/>
                <w:szCs w:val="24"/>
              </w:rPr>
              <w:t xml:space="preserve">  </w:t>
            </w:r>
          </w:p>
          <w:p w:rsidR="00190782" w:rsidRDefault="00107152" w:rsidP="000D0D51">
            <w:pPr>
              <w:pStyle w:val="a5"/>
              <w:numPr>
                <w:ilvl w:val="0"/>
                <w:numId w:val="22"/>
              </w:numPr>
              <w:tabs>
                <w:tab w:val="clear" w:pos="1191"/>
                <w:tab w:val="left" w:pos="745"/>
              </w:tabs>
              <w:spacing w:before="120" w:after="120"/>
              <w:ind w:left="604"/>
              <w:rPr>
                <w:iCs/>
                <w:sz w:val="24"/>
                <w:szCs w:val="24"/>
              </w:rPr>
            </w:pPr>
            <w:r w:rsidRPr="00190782">
              <w:rPr>
                <w:iCs/>
                <w:sz w:val="24"/>
                <w:szCs w:val="24"/>
              </w:rPr>
              <w:t>Cross-</w:t>
            </w:r>
            <w:r w:rsidR="001D1787" w:rsidRPr="00190782">
              <w:rPr>
                <w:iCs/>
                <w:sz w:val="24"/>
                <w:szCs w:val="24"/>
              </w:rPr>
              <w:t>m</w:t>
            </w:r>
            <w:r w:rsidRPr="00190782">
              <w:rPr>
                <w:iCs/>
                <w:sz w:val="24"/>
                <w:szCs w:val="24"/>
              </w:rPr>
              <w:t xml:space="preserve">inistry co-operation on international </w:t>
            </w:r>
            <w:r w:rsidR="001D1787" w:rsidRPr="00190782">
              <w:rPr>
                <w:iCs/>
                <w:sz w:val="24"/>
                <w:szCs w:val="24"/>
              </w:rPr>
              <w:t xml:space="preserve">partnerships </w:t>
            </w:r>
            <w:r w:rsidRPr="00190782">
              <w:rPr>
                <w:iCs/>
                <w:sz w:val="24"/>
                <w:szCs w:val="24"/>
              </w:rPr>
              <w:t>(i.e. research</w:t>
            </w:r>
            <w:r w:rsidR="001D1787" w:rsidRPr="00190782">
              <w:rPr>
                <w:iCs/>
                <w:sz w:val="24"/>
                <w:szCs w:val="24"/>
              </w:rPr>
              <w:t xml:space="preserve"> ministries and research </w:t>
            </w:r>
            <w:r w:rsidRPr="00190782">
              <w:rPr>
                <w:iCs/>
                <w:sz w:val="24"/>
                <w:szCs w:val="24"/>
              </w:rPr>
              <w:t xml:space="preserve">councils and development agencies working together </w:t>
            </w:r>
            <w:r w:rsidRPr="00190782">
              <w:rPr>
                <w:iCs/>
                <w:sz w:val="24"/>
                <w:szCs w:val="24"/>
              </w:rPr>
              <w:lastRenderedPageBreak/>
              <w:t>on common agendas)</w:t>
            </w:r>
          </w:p>
          <w:p w:rsidR="00107152" w:rsidRPr="00190782" w:rsidRDefault="00107152" w:rsidP="000D0D51">
            <w:pPr>
              <w:pStyle w:val="a5"/>
              <w:numPr>
                <w:ilvl w:val="0"/>
                <w:numId w:val="22"/>
              </w:numPr>
              <w:tabs>
                <w:tab w:val="clear" w:pos="1191"/>
                <w:tab w:val="left" w:pos="745"/>
              </w:tabs>
              <w:spacing w:before="120" w:after="120"/>
              <w:ind w:left="604"/>
              <w:rPr>
                <w:iCs/>
                <w:sz w:val="24"/>
                <w:szCs w:val="24"/>
              </w:rPr>
            </w:pPr>
            <w:r w:rsidRPr="00190782">
              <w:rPr>
                <w:iCs/>
                <w:sz w:val="24"/>
                <w:szCs w:val="24"/>
              </w:rPr>
              <w:t xml:space="preserve">Multilateral </w:t>
            </w:r>
            <w:r w:rsidR="001D1787" w:rsidRPr="00190782">
              <w:rPr>
                <w:iCs/>
                <w:sz w:val="24"/>
                <w:szCs w:val="24"/>
              </w:rPr>
              <w:t xml:space="preserve">and multi-stakeholder </w:t>
            </w:r>
            <w:r w:rsidR="00190782" w:rsidRPr="00190782">
              <w:rPr>
                <w:iCs/>
                <w:sz w:val="24"/>
                <w:szCs w:val="24"/>
              </w:rPr>
              <w:t xml:space="preserve">engagement </w:t>
            </w:r>
          </w:p>
          <w:p w:rsidR="006B70C6" w:rsidRPr="00190782" w:rsidRDefault="006B70C6" w:rsidP="000D0D51">
            <w:pPr>
              <w:pStyle w:val="a5"/>
              <w:numPr>
                <w:ilvl w:val="0"/>
                <w:numId w:val="22"/>
              </w:numPr>
              <w:tabs>
                <w:tab w:val="clear" w:pos="1191"/>
                <w:tab w:val="left" w:pos="745"/>
              </w:tabs>
              <w:spacing w:before="120" w:after="120"/>
              <w:ind w:left="604"/>
              <w:rPr>
                <w:iCs/>
                <w:sz w:val="24"/>
                <w:szCs w:val="24"/>
              </w:rPr>
            </w:pPr>
            <w:r w:rsidRPr="00190782">
              <w:rPr>
                <w:iCs/>
                <w:sz w:val="24"/>
                <w:szCs w:val="24"/>
              </w:rPr>
              <w:t xml:space="preserve">From </w:t>
            </w:r>
            <w:r w:rsidR="001D1787" w:rsidRPr="00190782">
              <w:rPr>
                <w:iCs/>
                <w:sz w:val="24"/>
                <w:szCs w:val="24"/>
              </w:rPr>
              <w:t>science diplomacy</w:t>
            </w:r>
            <w:r w:rsidRPr="00190782">
              <w:rPr>
                <w:iCs/>
                <w:sz w:val="24"/>
                <w:szCs w:val="24"/>
              </w:rPr>
              <w:t xml:space="preserve"> to </w:t>
            </w:r>
            <w:r w:rsidR="001D1787" w:rsidRPr="00190782">
              <w:rPr>
                <w:iCs/>
                <w:sz w:val="24"/>
                <w:szCs w:val="24"/>
              </w:rPr>
              <w:t xml:space="preserve">innovation diplomacy </w:t>
            </w:r>
          </w:p>
          <w:p w:rsidR="009622EA" w:rsidRPr="007C36BC" w:rsidRDefault="00107152" w:rsidP="000D0D51">
            <w:pPr>
              <w:pStyle w:val="a5"/>
              <w:numPr>
                <w:ilvl w:val="0"/>
                <w:numId w:val="22"/>
              </w:numPr>
              <w:tabs>
                <w:tab w:val="clear" w:pos="1191"/>
                <w:tab w:val="left" w:pos="745"/>
              </w:tabs>
              <w:spacing w:before="120" w:after="120"/>
              <w:ind w:left="604"/>
              <w:rPr>
                <w:b/>
                <w:i/>
                <w:iCs/>
                <w:sz w:val="24"/>
                <w:szCs w:val="24"/>
                <w:lang w:val="es-ES_tradnl"/>
              </w:rPr>
            </w:pPr>
            <w:r w:rsidRPr="007C36BC">
              <w:rPr>
                <w:iCs/>
                <w:sz w:val="24"/>
                <w:szCs w:val="24"/>
                <w:lang w:val="es-ES_tradnl"/>
              </w:rPr>
              <w:t xml:space="preserve">Regional approaches – </w:t>
            </w:r>
            <w:r w:rsidR="008D57E0" w:rsidRPr="007C36BC">
              <w:rPr>
                <w:iCs/>
                <w:sz w:val="24"/>
                <w:szCs w:val="24"/>
                <w:lang w:val="es-ES_tradnl"/>
              </w:rPr>
              <w:t xml:space="preserve">EU, </w:t>
            </w:r>
            <w:r w:rsidRPr="007C36BC">
              <w:rPr>
                <w:iCs/>
                <w:sz w:val="24"/>
                <w:szCs w:val="24"/>
                <w:lang w:val="es-ES_tradnl"/>
              </w:rPr>
              <w:t xml:space="preserve">APEC, ASEAN, </w:t>
            </w:r>
            <w:r w:rsidR="0043049F" w:rsidRPr="007C36BC">
              <w:rPr>
                <w:iCs/>
                <w:sz w:val="24"/>
                <w:szCs w:val="24"/>
                <w:lang w:val="es-ES_tradnl"/>
              </w:rPr>
              <w:t xml:space="preserve">MENA, </w:t>
            </w:r>
            <w:r w:rsidRPr="007C36BC">
              <w:rPr>
                <w:iCs/>
                <w:sz w:val="24"/>
                <w:szCs w:val="24"/>
                <w:lang w:val="es-ES_tradnl"/>
              </w:rPr>
              <w:t>AFRICA, South America</w:t>
            </w:r>
          </w:p>
        </w:tc>
      </w:tr>
      <w:tr w:rsidR="00DF55B6" w:rsidRPr="00FC2447" w:rsidTr="00D01D5E">
        <w:trPr>
          <w:trHeight w:val="287"/>
          <w:jc w:val="center"/>
        </w:trPr>
        <w:tc>
          <w:tcPr>
            <w:tcW w:w="1568" w:type="dxa"/>
            <w:shd w:val="clear" w:color="auto" w:fill="C6D9F1"/>
          </w:tcPr>
          <w:p w:rsidR="00DF55B6" w:rsidRPr="007C36BC" w:rsidRDefault="00DF55B6" w:rsidP="00D752DA">
            <w:pPr>
              <w:pStyle w:val="a5"/>
              <w:spacing w:after="0"/>
              <w:ind w:firstLine="0"/>
              <w:jc w:val="center"/>
              <w:rPr>
                <w:lang w:val="es-ES_tradnl"/>
              </w:rPr>
            </w:pPr>
          </w:p>
        </w:tc>
        <w:tc>
          <w:tcPr>
            <w:tcW w:w="8206" w:type="dxa"/>
            <w:shd w:val="clear" w:color="auto" w:fill="C6D9F1"/>
          </w:tcPr>
          <w:p w:rsidR="00DF55B6" w:rsidRPr="007C36BC" w:rsidRDefault="00DF55B6" w:rsidP="00D752DA">
            <w:pPr>
              <w:pStyle w:val="a5"/>
              <w:spacing w:after="0"/>
              <w:ind w:left="82" w:firstLine="0"/>
              <w:jc w:val="center"/>
              <w:rPr>
                <w:b/>
                <w:lang w:val="es-ES_tradnl"/>
              </w:rPr>
            </w:pPr>
          </w:p>
        </w:tc>
      </w:tr>
      <w:tr w:rsidR="009A566D" w:rsidRPr="005C5653" w:rsidTr="008F1974">
        <w:trPr>
          <w:trHeight w:val="416"/>
          <w:jc w:val="center"/>
        </w:trPr>
        <w:tc>
          <w:tcPr>
            <w:tcW w:w="1568" w:type="dxa"/>
          </w:tcPr>
          <w:p w:rsidR="009A566D" w:rsidRPr="001448CC" w:rsidRDefault="00B83FAB" w:rsidP="00197295">
            <w:pPr>
              <w:pStyle w:val="a5"/>
              <w:spacing w:before="120" w:after="120"/>
              <w:ind w:firstLine="0"/>
              <w:jc w:val="center"/>
            </w:pPr>
            <w:r w:rsidRPr="001448CC">
              <w:t>1</w:t>
            </w:r>
            <w:r w:rsidR="00B92F1E" w:rsidRPr="001448CC">
              <w:t>2:</w:t>
            </w:r>
            <w:r w:rsidR="00197295">
              <w:t>3</w:t>
            </w:r>
            <w:r w:rsidR="00B92F1E" w:rsidRPr="001448CC">
              <w:t>0-1</w:t>
            </w:r>
            <w:r w:rsidRPr="001448CC">
              <w:t xml:space="preserve">3:00 </w:t>
            </w:r>
          </w:p>
        </w:tc>
        <w:tc>
          <w:tcPr>
            <w:tcW w:w="8206" w:type="dxa"/>
          </w:tcPr>
          <w:p w:rsidR="00513E15" w:rsidRPr="00B83FAB" w:rsidRDefault="00215B68" w:rsidP="00513E15">
            <w:pPr>
              <w:pStyle w:val="a5"/>
              <w:spacing w:before="120" w:after="120"/>
              <w:ind w:firstLine="0"/>
              <w:rPr>
                <w:b/>
                <w:iCs/>
                <w:sz w:val="24"/>
                <w:szCs w:val="24"/>
              </w:rPr>
            </w:pPr>
            <w:r w:rsidRPr="00B83FAB">
              <w:rPr>
                <w:b/>
                <w:iCs/>
                <w:sz w:val="24"/>
                <w:szCs w:val="24"/>
              </w:rPr>
              <w:t xml:space="preserve">Wrap-up </w:t>
            </w:r>
            <w:r w:rsidR="00132259" w:rsidRPr="00B83FAB">
              <w:rPr>
                <w:b/>
                <w:iCs/>
                <w:sz w:val="24"/>
                <w:szCs w:val="24"/>
              </w:rPr>
              <w:t xml:space="preserve">Session </w:t>
            </w:r>
            <w:r w:rsidR="00107152" w:rsidRPr="00B83FAB">
              <w:rPr>
                <w:b/>
                <w:iCs/>
                <w:sz w:val="24"/>
                <w:szCs w:val="24"/>
              </w:rPr>
              <w:t xml:space="preserve">and </w:t>
            </w:r>
            <w:r w:rsidR="00DF5252" w:rsidRPr="00B83FAB">
              <w:rPr>
                <w:b/>
                <w:iCs/>
                <w:sz w:val="24"/>
                <w:szCs w:val="24"/>
              </w:rPr>
              <w:t>N</w:t>
            </w:r>
            <w:r w:rsidR="00513E15" w:rsidRPr="00B83FAB">
              <w:rPr>
                <w:b/>
                <w:iCs/>
                <w:sz w:val="24"/>
                <w:szCs w:val="24"/>
              </w:rPr>
              <w:t xml:space="preserve">ext steps </w:t>
            </w:r>
          </w:p>
          <w:p w:rsidR="00B83FAB" w:rsidRPr="00FB7A3B" w:rsidRDefault="00B83FAB" w:rsidP="00D01D5E">
            <w:pPr>
              <w:pStyle w:val="a5"/>
              <w:spacing w:before="120" w:after="120"/>
              <w:ind w:left="178" w:firstLine="0"/>
              <w:rPr>
                <w:i/>
                <w:iCs/>
                <w:sz w:val="24"/>
                <w:szCs w:val="24"/>
              </w:rPr>
            </w:pPr>
            <w:r w:rsidRPr="00D01D5E">
              <w:rPr>
                <w:b/>
                <w:i/>
                <w:iCs/>
                <w:sz w:val="24"/>
                <w:szCs w:val="24"/>
              </w:rPr>
              <w:t>Summary presentation and next steps</w:t>
            </w:r>
            <w:r w:rsidR="00FB7A3B" w:rsidRPr="00D01D5E">
              <w:rPr>
                <w:b/>
                <w:i/>
                <w:iCs/>
                <w:sz w:val="24"/>
                <w:szCs w:val="24"/>
              </w:rPr>
              <w:t>:</w:t>
            </w:r>
            <w:r w:rsidR="00FB7A3B">
              <w:rPr>
                <w:b/>
                <w:i/>
                <w:iCs/>
                <w:sz w:val="24"/>
                <w:szCs w:val="24"/>
              </w:rPr>
              <w:t xml:space="preserve"> </w:t>
            </w:r>
            <w:r w:rsidRPr="00FB7A3B">
              <w:rPr>
                <w:b/>
                <w:i/>
                <w:iCs/>
                <w:sz w:val="24"/>
                <w:szCs w:val="24"/>
              </w:rPr>
              <w:t xml:space="preserve">Mario Cervantes, </w:t>
            </w:r>
            <w:r w:rsidRPr="00FB7A3B">
              <w:rPr>
                <w:i/>
                <w:iCs/>
                <w:sz w:val="24"/>
                <w:szCs w:val="24"/>
              </w:rPr>
              <w:t>Senior Economist, Science and Technology Policy Division</w:t>
            </w:r>
            <w:r w:rsidR="00FB7A3B" w:rsidRPr="00FB7A3B">
              <w:rPr>
                <w:i/>
                <w:iCs/>
                <w:sz w:val="24"/>
                <w:szCs w:val="24"/>
              </w:rPr>
              <w:t>, OECD</w:t>
            </w:r>
            <w:r w:rsidRPr="00FB7A3B">
              <w:rPr>
                <w:i/>
                <w:iCs/>
                <w:sz w:val="24"/>
                <w:szCs w:val="24"/>
              </w:rPr>
              <w:t xml:space="preserve"> </w:t>
            </w:r>
          </w:p>
          <w:p w:rsidR="00466019" w:rsidRPr="00B85586" w:rsidRDefault="00215B68" w:rsidP="009008D5">
            <w:pPr>
              <w:pStyle w:val="a5"/>
              <w:spacing w:before="120" w:after="120"/>
              <w:ind w:left="178" w:firstLine="0"/>
              <w:rPr>
                <w:iCs/>
                <w:sz w:val="24"/>
                <w:szCs w:val="24"/>
                <w:lang w:val="en-US"/>
              </w:rPr>
            </w:pPr>
            <w:r w:rsidRPr="00B83FAB">
              <w:rPr>
                <w:iCs/>
                <w:sz w:val="24"/>
                <w:szCs w:val="24"/>
              </w:rPr>
              <w:t xml:space="preserve">Closing remarks </w:t>
            </w:r>
          </w:p>
          <w:p w:rsidR="009008D5" w:rsidRDefault="00FB7A3B" w:rsidP="00466019">
            <w:pPr>
              <w:pStyle w:val="a5"/>
              <w:spacing w:before="120" w:after="120"/>
              <w:ind w:left="178" w:firstLine="0"/>
              <w:rPr>
                <w:rFonts w:eastAsia="MS PGothic"/>
                <w:sz w:val="24"/>
                <w:szCs w:val="24"/>
              </w:rPr>
            </w:pPr>
            <w:r w:rsidRPr="00FB7A3B">
              <w:rPr>
                <w:b/>
                <w:iCs/>
                <w:sz w:val="24"/>
                <w:szCs w:val="24"/>
              </w:rPr>
              <w:t xml:space="preserve">Dominique </w:t>
            </w:r>
            <w:proofErr w:type="spellStart"/>
            <w:r w:rsidRPr="00FB7A3B">
              <w:rPr>
                <w:b/>
                <w:iCs/>
                <w:sz w:val="24"/>
                <w:szCs w:val="24"/>
              </w:rPr>
              <w:t>Guellec</w:t>
            </w:r>
            <w:proofErr w:type="spellEnd"/>
            <w:r>
              <w:rPr>
                <w:iCs/>
                <w:sz w:val="24"/>
                <w:szCs w:val="24"/>
              </w:rPr>
              <w:t>, Head</w:t>
            </w:r>
            <w:r w:rsidR="009008D5">
              <w:rPr>
                <w:iCs/>
                <w:sz w:val="24"/>
                <w:szCs w:val="24"/>
              </w:rPr>
              <w:t>,</w:t>
            </w:r>
            <w:r>
              <w:rPr>
                <w:iCs/>
                <w:sz w:val="24"/>
                <w:szCs w:val="24"/>
              </w:rPr>
              <w:t xml:space="preserve"> </w:t>
            </w:r>
            <w:r w:rsidR="009008D5" w:rsidRPr="00732344">
              <w:rPr>
                <w:rFonts w:eastAsia="MS PGothic"/>
                <w:sz w:val="24"/>
                <w:szCs w:val="24"/>
              </w:rPr>
              <w:t>Science and Technology Policy Division, Directorate for Science, Technology and Innovation</w:t>
            </w:r>
            <w:r w:rsidR="009008D5">
              <w:rPr>
                <w:rFonts w:eastAsia="MS PGothic"/>
                <w:sz w:val="24"/>
                <w:szCs w:val="24"/>
              </w:rPr>
              <w:t>, OECD</w:t>
            </w:r>
          </w:p>
          <w:p w:rsidR="00B31C57" w:rsidRPr="00636C4B" w:rsidRDefault="00FB7A3B" w:rsidP="00466019">
            <w:pPr>
              <w:pStyle w:val="a5"/>
              <w:tabs>
                <w:tab w:val="clear" w:pos="1191"/>
              </w:tabs>
              <w:spacing w:before="120" w:after="120"/>
              <w:ind w:left="178" w:firstLine="0"/>
              <w:rPr>
                <w:b/>
                <w:i/>
                <w:lang w:eastAsia="en-US"/>
              </w:rPr>
            </w:pPr>
            <w:r w:rsidRPr="00FB7A3B">
              <w:rPr>
                <w:b/>
                <w:iCs/>
                <w:sz w:val="24"/>
                <w:szCs w:val="24"/>
              </w:rPr>
              <w:t>Leonid Gok</w:t>
            </w:r>
            <w:r>
              <w:rPr>
                <w:b/>
                <w:iCs/>
                <w:sz w:val="24"/>
                <w:szCs w:val="24"/>
              </w:rPr>
              <w:t>h</w:t>
            </w:r>
            <w:r w:rsidRPr="00FB7A3B">
              <w:rPr>
                <w:b/>
                <w:iCs/>
                <w:sz w:val="24"/>
                <w:szCs w:val="24"/>
              </w:rPr>
              <w:t>berg</w:t>
            </w:r>
            <w:r>
              <w:rPr>
                <w:iCs/>
                <w:sz w:val="24"/>
                <w:szCs w:val="24"/>
              </w:rPr>
              <w:t xml:space="preserve">, </w:t>
            </w:r>
            <w:r w:rsidR="00D01D5E">
              <w:rPr>
                <w:iCs/>
                <w:sz w:val="24"/>
                <w:szCs w:val="24"/>
              </w:rPr>
              <w:t xml:space="preserve">First Vice Rector, </w:t>
            </w:r>
            <w:r w:rsidRPr="00FB7A3B">
              <w:rPr>
                <w:iCs/>
                <w:sz w:val="24"/>
                <w:szCs w:val="24"/>
              </w:rPr>
              <w:t>National Research University Higher School of Economics</w:t>
            </w:r>
            <w:r>
              <w:rPr>
                <w:iCs/>
                <w:sz w:val="24"/>
                <w:szCs w:val="24"/>
              </w:rPr>
              <w:t xml:space="preserve">, </w:t>
            </w:r>
            <w:r w:rsidR="00D01D5E">
              <w:rPr>
                <w:iCs/>
                <w:sz w:val="24"/>
                <w:szCs w:val="24"/>
              </w:rPr>
              <w:t>Russia</w:t>
            </w:r>
            <w:r>
              <w:rPr>
                <w:iCs/>
                <w:sz w:val="24"/>
                <w:szCs w:val="24"/>
              </w:rPr>
              <w:t xml:space="preserve"> </w:t>
            </w:r>
            <w:r w:rsidR="00215B68" w:rsidRPr="00B83FAB">
              <w:rPr>
                <w:iCs/>
                <w:sz w:val="24"/>
                <w:szCs w:val="24"/>
              </w:rPr>
              <w:t xml:space="preserve"> </w:t>
            </w:r>
          </w:p>
        </w:tc>
      </w:tr>
    </w:tbl>
    <w:p w:rsidR="009A566D" w:rsidRDefault="009A566D" w:rsidP="00CD0439">
      <w:pPr>
        <w:pStyle w:val="a5"/>
        <w:ind w:firstLine="0"/>
      </w:pPr>
    </w:p>
    <w:sectPr w:rsidR="009A566D" w:rsidSect="00D879BF">
      <w:headerReference w:type="default" r:id="rId18"/>
      <w:footerReference w:type="even" r:id="rId19"/>
      <w:headerReference w:type="first" r:id="rId20"/>
      <w:footerReference w:type="first" r:id="rId21"/>
      <w:endnotePr>
        <w:numFmt w:val="decimal"/>
      </w:endnotePr>
      <w:pgSz w:w="11906" w:h="16838" w:code="9"/>
      <w:pgMar w:top="567" w:right="851" w:bottom="567" w:left="1134" w:header="567" w:footer="5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B05" w:rsidRDefault="00280B05" w:rsidP="00712902">
      <w:r>
        <w:separator/>
      </w:r>
    </w:p>
  </w:endnote>
  <w:endnote w:type="continuationSeparator" w:id="0">
    <w:p w:rsidR="00280B05" w:rsidRDefault="00280B05" w:rsidP="00712902">
      <w:r>
        <w:continuationSeparator/>
      </w:r>
    </w:p>
  </w:endnote>
  <w:endnote w:type="continuationNotice" w:id="1">
    <w:p w:rsidR="00280B05" w:rsidRDefault="00280B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2489191"/>
      <w:docPartObj>
        <w:docPartGallery w:val="Page Numbers (Bottom of Page)"/>
        <w:docPartUnique/>
      </w:docPartObj>
    </w:sdtPr>
    <w:sdtEndPr/>
    <w:sdtContent>
      <w:p w:rsidR="00AA017F" w:rsidRDefault="00AA017F">
        <w:pPr>
          <w:pStyle w:val="afa"/>
          <w:jc w:val="right"/>
        </w:pPr>
        <w:r>
          <w:fldChar w:fldCharType="begin"/>
        </w:r>
        <w:r>
          <w:instrText>PAGE   \* MERGEFORMAT</w:instrText>
        </w:r>
        <w:r>
          <w:fldChar w:fldCharType="separate"/>
        </w:r>
        <w:r w:rsidR="00D879BF" w:rsidRPr="00D879BF">
          <w:rPr>
            <w:noProof/>
            <w:lang w:val="ru-RU"/>
          </w:rPr>
          <w:t>6</w:t>
        </w:r>
        <w:r>
          <w:fldChar w:fldCharType="end"/>
        </w:r>
      </w:p>
    </w:sdtContent>
  </w:sdt>
  <w:p w:rsidR="003B5496" w:rsidRDefault="003B5496" w:rsidP="001B4B69">
    <w:pPr>
      <w:pStyle w:val="af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1117446"/>
      <w:docPartObj>
        <w:docPartGallery w:val="Page Numbers (Bottom of Page)"/>
        <w:docPartUnique/>
      </w:docPartObj>
    </w:sdtPr>
    <w:sdtEndPr>
      <w:rPr>
        <w:noProof/>
      </w:rPr>
    </w:sdtEndPr>
    <w:sdtContent>
      <w:p w:rsidR="003B5496" w:rsidRDefault="003B5496">
        <w:pPr>
          <w:pStyle w:val="afa"/>
          <w:jc w:val="center"/>
        </w:pPr>
        <w:r>
          <w:fldChar w:fldCharType="begin"/>
        </w:r>
        <w:r>
          <w:instrText xml:space="preserve"> PAGE   \* MERGEFORMAT </w:instrText>
        </w:r>
        <w:r>
          <w:fldChar w:fldCharType="separate"/>
        </w:r>
        <w:r w:rsidR="004E1506">
          <w:rPr>
            <w:noProof/>
          </w:rPr>
          <w:t>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B05" w:rsidRDefault="00280B05" w:rsidP="00712902">
      <w:r>
        <w:separator/>
      </w:r>
    </w:p>
  </w:footnote>
  <w:footnote w:type="continuationSeparator" w:id="0">
    <w:p w:rsidR="00280B05" w:rsidRDefault="00280B05" w:rsidP="00712902">
      <w:r>
        <w:continuationSeparator/>
      </w:r>
    </w:p>
  </w:footnote>
  <w:footnote w:type="continuationNotice" w:id="1">
    <w:p w:rsidR="00280B05" w:rsidRDefault="00280B0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8F4" w:rsidRPr="00360F9D" w:rsidRDefault="004278F4" w:rsidP="00360F9D">
    <w:pPr>
      <w:pStyle w:val="ZDGName"/>
      <w:jc w:val="right"/>
      <w:rPr>
        <w:rFonts w:ascii="Times New Roman" w:hAnsi="Times New Roman" w:cs="Times New Roman"/>
        <w:i/>
        <w:sz w:val="24"/>
        <w:szCs w:val="24"/>
      </w:rPr>
    </w:pPr>
    <w:r w:rsidRPr="00360F9D">
      <w:rPr>
        <w:rFonts w:ascii="Times New Roman" w:hAnsi="Times New Roman" w:cs="Times New Roman"/>
        <w:i/>
        <w:noProof/>
        <w:sz w:val="24"/>
        <w:szCs w:val="24"/>
      </w:rPr>
      <w:t xml:space="preserve">                                                                                                </w:t>
    </w:r>
  </w:p>
  <w:p w:rsidR="004278F4" w:rsidRDefault="004278F4">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496" w:rsidRPr="00D5168D" w:rsidRDefault="003B5496">
    <w:pPr>
      <w:pStyle w:val="af2"/>
      <w:rPr>
        <w:lang w:val="it-IT"/>
      </w:rPr>
    </w:pPr>
    <w:r w:rsidRPr="00D5168D">
      <w:rPr>
        <w:lang w:val="it-IT"/>
      </w:rPr>
      <w:t>DSTI/STP/TIP(2014)</w:t>
    </w:r>
    <w:r w:rsidR="008C1F3C">
      <w:rPr>
        <w:lang w:val="it-IT"/>
      </w:rPr>
      <w:t>4/ANN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90F62"/>
    <w:multiLevelType w:val="singleLevel"/>
    <w:tmpl w:val="C71AE312"/>
    <w:name w:val="templateBullet1"/>
    <w:lvl w:ilvl="0">
      <w:start w:val="1"/>
      <w:numFmt w:val="bullet"/>
      <w:pStyle w:val="a"/>
      <w:lvlText w:val="·"/>
      <w:lvlJc w:val="left"/>
      <w:pPr>
        <w:tabs>
          <w:tab w:val="num" w:pos="850"/>
        </w:tabs>
        <w:ind w:left="850" w:hanging="408"/>
      </w:pPr>
      <w:rPr>
        <w:rFonts w:ascii="Symbol" w:hAnsi="Symbol" w:cs="Times New Roman" w:hint="default"/>
        <w:b w:val="0"/>
        <w:i w:val="0"/>
        <w:sz w:val="22"/>
      </w:rPr>
    </w:lvl>
  </w:abstractNum>
  <w:abstractNum w:abstractNumId="1">
    <w:nsid w:val="0A243F77"/>
    <w:multiLevelType w:val="hybridMultilevel"/>
    <w:tmpl w:val="008C4346"/>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
    <w:nsid w:val="0C890C55"/>
    <w:multiLevelType w:val="singleLevel"/>
    <w:tmpl w:val="F3DA92BE"/>
    <w:name w:val="templateBulletBox3"/>
    <w:lvl w:ilvl="0">
      <w:start w:val="1"/>
      <w:numFmt w:val="bullet"/>
      <w:pStyle w:val="ListBulletBox3"/>
      <w:lvlText w:val="-"/>
      <w:lvlJc w:val="left"/>
      <w:pPr>
        <w:tabs>
          <w:tab w:val="num" w:pos="1474"/>
        </w:tabs>
        <w:ind w:left="1474" w:hanging="340"/>
      </w:pPr>
      <w:rPr>
        <w:rFonts w:ascii="Symbol" w:hAnsi="Symbol" w:cs="Times New Roman" w:hint="default"/>
        <w:b w:val="0"/>
        <w:i w:val="0"/>
        <w:sz w:val="22"/>
      </w:rPr>
    </w:lvl>
  </w:abstractNum>
  <w:abstractNum w:abstractNumId="3">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4">
    <w:nsid w:val="0DEA6B1D"/>
    <w:multiLevelType w:val="singleLevel"/>
    <w:tmpl w:val="BAF6E25A"/>
    <w:styleLink w:val="NumericNote"/>
    <w:lvl w:ilvl="0">
      <w:start w:val="1"/>
      <w:numFmt w:val="decimal"/>
      <w:lvlText w:val="%1."/>
      <w:lvlJc w:val="left"/>
      <w:pPr>
        <w:tabs>
          <w:tab w:val="num" w:pos="408"/>
        </w:tabs>
        <w:ind w:left="408" w:hanging="408"/>
      </w:pPr>
    </w:lvl>
  </w:abstractNum>
  <w:abstractNum w:abstractNumId="5">
    <w:nsid w:val="0F88094A"/>
    <w:multiLevelType w:val="hybridMultilevel"/>
    <w:tmpl w:val="7494B66C"/>
    <w:lvl w:ilvl="0" w:tplc="0809000F">
      <w:start w:val="1"/>
      <w:numFmt w:val="decimal"/>
      <w:lvlText w:val="%1."/>
      <w:lvlJc w:val="left"/>
      <w:pPr>
        <w:ind w:left="1162" w:hanging="360"/>
      </w:pPr>
      <w:rPr>
        <w:rFonts w:hint="default"/>
        <w:color w:val="000000" w:themeColor="text1"/>
      </w:rPr>
    </w:lvl>
    <w:lvl w:ilvl="1" w:tplc="08090003">
      <w:start w:val="1"/>
      <w:numFmt w:val="bullet"/>
      <w:lvlText w:val="o"/>
      <w:lvlJc w:val="left"/>
      <w:pPr>
        <w:ind w:left="1882" w:hanging="360"/>
      </w:pPr>
      <w:rPr>
        <w:rFonts w:ascii="Courier New" w:hAnsi="Courier New" w:cs="Courier New" w:hint="default"/>
      </w:rPr>
    </w:lvl>
    <w:lvl w:ilvl="2" w:tplc="08090005" w:tentative="1">
      <w:start w:val="1"/>
      <w:numFmt w:val="bullet"/>
      <w:lvlText w:val=""/>
      <w:lvlJc w:val="left"/>
      <w:pPr>
        <w:ind w:left="2602" w:hanging="360"/>
      </w:pPr>
      <w:rPr>
        <w:rFonts w:ascii="Wingdings" w:hAnsi="Wingdings" w:hint="default"/>
      </w:rPr>
    </w:lvl>
    <w:lvl w:ilvl="3" w:tplc="08090001" w:tentative="1">
      <w:start w:val="1"/>
      <w:numFmt w:val="bullet"/>
      <w:lvlText w:val=""/>
      <w:lvlJc w:val="left"/>
      <w:pPr>
        <w:ind w:left="3322" w:hanging="360"/>
      </w:pPr>
      <w:rPr>
        <w:rFonts w:ascii="Symbol" w:hAnsi="Symbol" w:hint="default"/>
      </w:rPr>
    </w:lvl>
    <w:lvl w:ilvl="4" w:tplc="08090003" w:tentative="1">
      <w:start w:val="1"/>
      <w:numFmt w:val="bullet"/>
      <w:lvlText w:val="o"/>
      <w:lvlJc w:val="left"/>
      <w:pPr>
        <w:ind w:left="4042" w:hanging="360"/>
      </w:pPr>
      <w:rPr>
        <w:rFonts w:ascii="Courier New" w:hAnsi="Courier New" w:cs="Courier New" w:hint="default"/>
      </w:rPr>
    </w:lvl>
    <w:lvl w:ilvl="5" w:tplc="08090005" w:tentative="1">
      <w:start w:val="1"/>
      <w:numFmt w:val="bullet"/>
      <w:lvlText w:val=""/>
      <w:lvlJc w:val="left"/>
      <w:pPr>
        <w:ind w:left="4762" w:hanging="360"/>
      </w:pPr>
      <w:rPr>
        <w:rFonts w:ascii="Wingdings" w:hAnsi="Wingdings" w:hint="default"/>
      </w:rPr>
    </w:lvl>
    <w:lvl w:ilvl="6" w:tplc="08090001" w:tentative="1">
      <w:start w:val="1"/>
      <w:numFmt w:val="bullet"/>
      <w:lvlText w:val=""/>
      <w:lvlJc w:val="left"/>
      <w:pPr>
        <w:ind w:left="5482" w:hanging="360"/>
      </w:pPr>
      <w:rPr>
        <w:rFonts w:ascii="Symbol" w:hAnsi="Symbol" w:hint="default"/>
      </w:rPr>
    </w:lvl>
    <w:lvl w:ilvl="7" w:tplc="08090003" w:tentative="1">
      <w:start w:val="1"/>
      <w:numFmt w:val="bullet"/>
      <w:lvlText w:val="o"/>
      <w:lvlJc w:val="left"/>
      <w:pPr>
        <w:ind w:left="6202" w:hanging="360"/>
      </w:pPr>
      <w:rPr>
        <w:rFonts w:ascii="Courier New" w:hAnsi="Courier New" w:cs="Courier New" w:hint="default"/>
      </w:rPr>
    </w:lvl>
    <w:lvl w:ilvl="8" w:tplc="08090005" w:tentative="1">
      <w:start w:val="1"/>
      <w:numFmt w:val="bullet"/>
      <w:lvlText w:val=""/>
      <w:lvlJc w:val="left"/>
      <w:pPr>
        <w:ind w:left="6922" w:hanging="360"/>
      </w:pPr>
      <w:rPr>
        <w:rFonts w:ascii="Wingdings" w:hAnsi="Wingdings" w:hint="default"/>
      </w:rPr>
    </w:lvl>
  </w:abstractNum>
  <w:abstractNum w:abstractNumId="6">
    <w:nsid w:val="12FE4AF5"/>
    <w:multiLevelType w:val="singleLevel"/>
    <w:tmpl w:val="B882C7F8"/>
    <w:styleLink w:val="NumberedNote"/>
    <w:lvl w:ilvl="0">
      <w:start w:val="1"/>
      <w:numFmt w:val="decimal"/>
      <w:lvlText w:val="%1."/>
      <w:lvlJc w:val="left"/>
      <w:pPr>
        <w:tabs>
          <w:tab w:val="num" w:pos="171"/>
        </w:tabs>
        <w:ind w:left="171" w:hanging="171"/>
      </w:pPr>
    </w:lvl>
  </w:abstractNum>
  <w:abstractNum w:abstractNumId="7">
    <w:nsid w:val="138A52F8"/>
    <w:multiLevelType w:val="hybridMultilevel"/>
    <w:tmpl w:val="8BE2E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57968A9"/>
    <w:multiLevelType w:val="singleLevel"/>
    <w:tmpl w:val="BAF6E25A"/>
    <w:name w:val="NumericNote"/>
    <w:lvl w:ilvl="0">
      <w:start w:val="1"/>
      <w:numFmt w:val="decimal"/>
      <w:lvlText w:val="%1."/>
      <w:lvlJc w:val="left"/>
      <w:pPr>
        <w:tabs>
          <w:tab w:val="num" w:pos="850"/>
        </w:tabs>
        <w:ind w:left="850" w:hanging="408"/>
      </w:pPr>
    </w:lvl>
  </w:abstractNum>
  <w:abstractNum w:abstractNumId="9">
    <w:nsid w:val="1D550846"/>
    <w:multiLevelType w:val="hybridMultilevel"/>
    <w:tmpl w:val="2A0E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7397F89"/>
    <w:multiLevelType w:val="singleLevel"/>
    <w:tmpl w:val="1CE4DB70"/>
    <w:name w:val="AlphaNote"/>
    <w:lvl w:ilvl="0">
      <w:start w:val="1"/>
      <w:numFmt w:val="lowerLetter"/>
      <w:lvlText w:val="%1."/>
      <w:lvlJc w:val="left"/>
      <w:pPr>
        <w:tabs>
          <w:tab w:val="num" w:pos="850"/>
        </w:tabs>
        <w:ind w:left="850" w:hanging="408"/>
      </w:pPr>
    </w:lvl>
  </w:abstractNum>
  <w:abstractNum w:abstractNumId="11">
    <w:nsid w:val="385D0A84"/>
    <w:multiLevelType w:val="multilevel"/>
    <w:tmpl w:val="808A98D8"/>
    <w:name w:val="templateNumberBox"/>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9618"/>
        </w:tabs>
        <w:ind w:left="9618" w:hanging="360"/>
      </w:pPr>
    </w:lvl>
    <w:lvl w:ilvl="4">
      <w:start w:val="1"/>
      <w:numFmt w:val="lowerLetter"/>
      <w:lvlText w:val="(%5)"/>
      <w:lvlJc w:val="left"/>
      <w:pPr>
        <w:tabs>
          <w:tab w:val="num" w:pos="9978"/>
        </w:tabs>
        <w:ind w:left="9978" w:hanging="360"/>
      </w:pPr>
    </w:lvl>
    <w:lvl w:ilvl="5">
      <w:start w:val="1"/>
      <w:numFmt w:val="lowerRoman"/>
      <w:lvlText w:val="(%6)"/>
      <w:lvlJc w:val="left"/>
      <w:pPr>
        <w:tabs>
          <w:tab w:val="num" w:pos="10338"/>
        </w:tabs>
        <w:ind w:left="10338" w:hanging="360"/>
      </w:pPr>
    </w:lvl>
    <w:lvl w:ilvl="6">
      <w:start w:val="1"/>
      <w:numFmt w:val="decimal"/>
      <w:lvlText w:val="%7."/>
      <w:lvlJc w:val="left"/>
      <w:pPr>
        <w:tabs>
          <w:tab w:val="num" w:pos="10698"/>
        </w:tabs>
        <w:ind w:left="10698" w:hanging="360"/>
      </w:pPr>
    </w:lvl>
    <w:lvl w:ilvl="7">
      <w:start w:val="1"/>
      <w:numFmt w:val="lowerLetter"/>
      <w:lvlText w:val="%8."/>
      <w:lvlJc w:val="left"/>
      <w:pPr>
        <w:tabs>
          <w:tab w:val="num" w:pos="11058"/>
        </w:tabs>
        <w:ind w:left="11058" w:hanging="360"/>
      </w:pPr>
    </w:lvl>
    <w:lvl w:ilvl="8">
      <w:start w:val="1"/>
      <w:numFmt w:val="lowerRoman"/>
      <w:lvlText w:val="%9."/>
      <w:lvlJc w:val="left"/>
      <w:pPr>
        <w:tabs>
          <w:tab w:val="num" w:pos="11418"/>
        </w:tabs>
        <w:ind w:left="11418" w:hanging="360"/>
      </w:pPr>
    </w:lvl>
  </w:abstractNum>
  <w:abstractNum w:abstractNumId="12">
    <w:nsid w:val="3BC230DE"/>
    <w:multiLevelType w:val="multilevel"/>
    <w:tmpl w:val="F82C58FC"/>
    <w:name w:val="templateNumber"/>
    <w:lvl w:ilvl="0">
      <w:start w:val="1"/>
      <w:numFmt w:val="decimal"/>
      <w:pStyle w:val="a0"/>
      <w:lvlText w:val="%1."/>
      <w:lvlJc w:val="left"/>
      <w:pPr>
        <w:tabs>
          <w:tab w:val="num" w:pos="850"/>
        </w:tabs>
        <w:ind w:left="850" w:hanging="408"/>
      </w:pPr>
    </w:lvl>
    <w:lvl w:ilvl="1">
      <w:start w:val="1"/>
      <w:numFmt w:val="decimal"/>
      <w:pStyle w:val="2"/>
      <w:lvlText w:val="%2."/>
      <w:lvlJc w:val="left"/>
      <w:pPr>
        <w:tabs>
          <w:tab w:val="num" w:pos="1191"/>
        </w:tabs>
        <w:ind w:left="1191" w:hanging="341"/>
      </w:pPr>
    </w:lvl>
    <w:lvl w:ilvl="2">
      <w:start w:val="1"/>
      <w:numFmt w:val="decimal"/>
      <w:pStyle w:val="3"/>
      <w:lvlText w:val="%3."/>
      <w:lvlJc w:val="left"/>
      <w:pPr>
        <w:tabs>
          <w:tab w:val="num" w:pos="1474"/>
        </w:tabs>
        <w:ind w:left="1474" w:hanging="340"/>
      </w:pPr>
    </w:lvl>
    <w:lvl w:ilvl="3">
      <w:start w:val="1"/>
      <w:numFmt w:val="decimal"/>
      <w:pStyle w:val="4"/>
      <w:lvlText w:val="%4."/>
      <w:lvlJc w:val="left"/>
      <w:pPr>
        <w:tabs>
          <w:tab w:val="num" w:pos="1757"/>
        </w:tabs>
        <w:ind w:left="1757" w:hanging="340"/>
      </w:pPr>
    </w:lvl>
    <w:lvl w:ilvl="4">
      <w:start w:val="1"/>
      <w:numFmt w:val="decimal"/>
      <w:pStyle w:val="5"/>
      <w:lvlText w:val="%5."/>
      <w:lvlJc w:val="left"/>
      <w:pPr>
        <w:tabs>
          <w:tab w:val="num" w:pos="2041"/>
        </w:tabs>
        <w:ind w:left="2041"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461E2A8A"/>
    <w:multiLevelType w:val="hybridMultilevel"/>
    <w:tmpl w:val="64466B02"/>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48BB7503"/>
    <w:multiLevelType w:val="singleLevel"/>
    <w:tmpl w:val="1CE4DB70"/>
    <w:styleLink w:val="AlphaNote"/>
    <w:lvl w:ilvl="0">
      <w:start w:val="1"/>
      <w:numFmt w:val="lowerLetter"/>
      <w:lvlText w:val="%1."/>
      <w:lvlJc w:val="left"/>
      <w:pPr>
        <w:tabs>
          <w:tab w:val="num" w:pos="408"/>
        </w:tabs>
        <w:ind w:left="408" w:hanging="408"/>
      </w:pPr>
    </w:lvl>
  </w:abstractNum>
  <w:abstractNum w:abstractNumId="15">
    <w:nsid w:val="48EC55A8"/>
    <w:multiLevelType w:val="singleLevel"/>
    <w:tmpl w:val="0FFA6D2E"/>
    <w:name w:val="templateBullet3"/>
    <w:lvl w:ilvl="0">
      <w:start w:val="1"/>
      <w:numFmt w:val="bullet"/>
      <w:pStyle w:val="30"/>
      <w:lvlText w:val="-"/>
      <w:lvlJc w:val="left"/>
      <w:pPr>
        <w:tabs>
          <w:tab w:val="num" w:pos="1474"/>
        </w:tabs>
        <w:ind w:left="1474" w:hanging="340"/>
      </w:pPr>
      <w:rPr>
        <w:rFonts w:ascii="Symbol" w:hAnsi="Symbol" w:cs="Times New Roman" w:hint="default"/>
        <w:b w:val="0"/>
        <w:i w:val="0"/>
        <w:sz w:val="22"/>
      </w:rPr>
    </w:lvl>
  </w:abstractNum>
  <w:abstractNum w:abstractNumId="16">
    <w:nsid w:val="4AAE47B4"/>
    <w:multiLevelType w:val="singleLevel"/>
    <w:tmpl w:val="DA48A1D0"/>
    <w:name w:val="templateBulletBox2"/>
    <w:lvl w:ilvl="0">
      <w:start w:val="1"/>
      <w:numFmt w:val="bullet"/>
      <w:pStyle w:val="ListBulletBox2"/>
      <w:lvlText w:val="-"/>
      <w:lvlJc w:val="left"/>
      <w:pPr>
        <w:tabs>
          <w:tab w:val="num" w:pos="1191"/>
        </w:tabs>
        <w:ind w:left="1191" w:hanging="340"/>
      </w:pPr>
      <w:rPr>
        <w:rFonts w:ascii="Symbol" w:hAnsi="Symbol" w:cs="Times New Roman" w:hint="default"/>
        <w:b w:val="0"/>
        <w:i w:val="0"/>
        <w:sz w:val="22"/>
      </w:rPr>
    </w:lvl>
  </w:abstractNum>
  <w:abstractNum w:abstractNumId="17">
    <w:nsid w:val="53901453"/>
    <w:multiLevelType w:val="singleLevel"/>
    <w:tmpl w:val="D6726ED8"/>
    <w:name w:val="templateBullet2"/>
    <w:lvl w:ilvl="0">
      <w:start w:val="1"/>
      <w:numFmt w:val="bullet"/>
      <w:pStyle w:val="20"/>
      <w:lvlText w:val="-"/>
      <w:lvlJc w:val="left"/>
      <w:pPr>
        <w:tabs>
          <w:tab w:val="num" w:pos="1190"/>
        </w:tabs>
        <w:ind w:left="1190" w:hanging="340"/>
      </w:pPr>
      <w:rPr>
        <w:rFonts w:ascii="Symbol" w:hAnsi="Symbol" w:hint="default"/>
        <w:b w:val="0"/>
        <w:i w:val="0"/>
        <w:sz w:val="22"/>
      </w:rPr>
    </w:lvl>
  </w:abstractNum>
  <w:abstractNum w:abstractNumId="18">
    <w:nsid w:val="56BE6F79"/>
    <w:multiLevelType w:val="singleLevel"/>
    <w:tmpl w:val="F278A1B4"/>
    <w:name w:val="templateBullet4"/>
    <w:lvl w:ilvl="0">
      <w:start w:val="1"/>
      <w:numFmt w:val="bullet"/>
      <w:pStyle w:val="40"/>
      <w:lvlText w:val="-"/>
      <w:lvlJc w:val="left"/>
      <w:pPr>
        <w:tabs>
          <w:tab w:val="num" w:pos="1757"/>
        </w:tabs>
        <w:ind w:left="1757" w:hanging="340"/>
      </w:pPr>
      <w:rPr>
        <w:rFonts w:ascii="Symbol" w:hAnsi="Symbol" w:cs="Times New Roman" w:hint="default"/>
        <w:b w:val="0"/>
        <w:i w:val="0"/>
        <w:sz w:val="22"/>
      </w:rPr>
    </w:lvl>
  </w:abstractNum>
  <w:abstractNum w:abstractNumId="19">
    <w:nsid w:val="5C8E0CA3"/>
    <w:multiLevelType w:val="singleLevel"/>
    <w:tmpl w:val="27149BF4"/>
    <w:name w:val="templateBullet5"/>
    <w:lvl w:ilvl="0">
      <w:start w:val="1"/>
      <w:numFmt w:val="bullet"/>
      <w:pStyle w:val="50"/>
      <w:lvlText w:val="-"/>
      <w:lvlJc w:val="left"/>
      <w:pPr>
        <w:tabs>
          <w:tab w:val="num" w:pos="2041"/>
        </w:tabs>
        <w:ind w:left="2041" w:hanging="340"/>
      </w:pPr>
      <w:rPr>
        <w:rFonts w:ascii="Symbol" w:hAnsi="Symbol" w:cs="Times New Roman" w:hint="default"/>
        <w:b w:val="0"/>
        <w:i w:val="0"/>
        <w:sz w:val="22"/>
      </w:rPr>
    </w:lvl>
  </w:abstractNum>
  <w:abstractNum w:abstractNumId="20">
    <w:nsid w:val="63E515CF"/>
    <w:multiLevelType w:val="singleLevel"/>
    <w:tmpl w:val="3C9CB914"/>
    <w:lvl w:ilvl="0">
      <w:start w:val="1"/>
      <w:numFmt w:val="bullet"/>
      <w:pStyle w:val="ListBulletBox"/>
      <w:lvlText w:val="·"/>
      <w:lvlJc w:val="left"/>
      <w:pPr>
        <w:tabs>
          <w:tab w:val="num" w:pos="850"/>
        </w:tabs>
        <w:ind w:left="850" w:hanging="408"/>
      </w:pPr>
      <w:rPr>
        <w:rFonts w:ascii="Symbol" w:hAnsi="Symbol" w:cs="Times New Roman" w:hint="default"/>
        <w:b w:val="0"/>
        <w:i w:val="0"/>
        <w:sz w:val="22"/>
      </w:rPr>
    </w:lvl>
  </w:abstractNum>
  <w:abstractNum w:abstractNumId="21">
    <w:nsid w:val="6BB3703E"/>
    <w:multiLevelType w:val="hybridMultilevel"/>
    <w:tmpl w:val="DD603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DF471EC"/>
    <w:multiLevelType w:val="hybridMultilevel"/>
    <w:tmpl w:val="8FD2CE84"/>
    <w:lvl w:ilvl="0" w:tplc="08090001">
      <w:start w:val="1"/>
      <w:numFmt w:val="bullet"/>
      <w:lvlText w:val=""/>
      <w:lvlJc w:val="left"/>
      <w:pPr>
        <w:ind w:left="1105" w:hanging="360"/>
      </w:pPr>
      <w:rPr>
        <w:rFonts w:ascii="Symbol" w:hAnsi="Symbol" w:hint="default"/>
      </w:rPr>
    </w:lvl>
    <w:lvl w:ilvl="1" w:tplc="08090003" w:tentative="1">
      <w:start w:val="1"/>
      <w:numFmt w:val="bullet"/>
      <w:lvlText w:val="o"/>
      <w:lvlJc w:val="left"/>
      <w:pPr>
        <w:ind w:left="1825" w:hanging="360"/>
      </w:pPr>
      <w:rPr>
        <w:rFonts w:ascii="Courier New" w:hAnsi="Courier New" w:cs="Courier New" w:hint="default"/>
      </w:rPr>
    </w:lvl>
    <w:lvl w:ilvl="2" w:tplc="08090005" w:tentative="1">
      <w:start w:val="1"/>
      <w:numFmt w:val="bullet"/>
      <w:lvlText w:val=""/>
      <w:lvlJc w:val="left"/>
      <w:pPr>
        <w:ind w:left="2545" w:hanging="360"/>
      </w:pPr>
      <w:rPr>
        <w:rFonts w:ascii="Wingdings" w:hAnsi="Wingdings" w:hint="default"/>
      </w:rPr>
    </w:lvl>
    <w:lvl w:ilvl="3" w:tplc="08090001" w:tentative="1">
      <w:start w:val="1"/>
      <w:numFmt w:val="bullet"/>
      <w:lvlText w:val=""/>
      <w:lvlJc w:val="left"/>
      <w:pPr>
        <w:ind w:left="3265" w:hanging="360"/>
      </w:pPr>
      <w:rPr>
        <w:rFonts w:ascii="Symbol" w:hAnsi="Symbol" w:hint="default"/>
      </w:rPr>
    </w:lvl>
    <w:lvl w:ilvl="4" w:tplc="08090003" w:tentative="1">
      <w:start w:val="1"/>
      <w:numFmt w:val="bullet"/>
      <w:lvlText w:val="o"/>
      <w:lvlJc w:val="left"/>
      <w:pPr>
        <w:ind w:left="3985" w:hanging="360"/>
      </w:pPr>
      <w:rPr>
        <w:rFonts w:ascii="Courier New" w:hAnsi="Courier New" w:cs="Courier New" w:hint="default"/>
      </w:rPr>
    </w:lvl>
    <w:lvl w:ilvl="5" w:tplc="08090005" w:tentative="1">
      <w:start w:val="1"/>
      <w:numFmt w:val="bullet"/>
      <w:lvlText w:val=""/>
      <w:lvlJc w:val="left"/>
      <w:pPr>
        <w:ind w:left="4705" w:hanging="360"/>
      </w:pPr>
      <w:rPr>
        <w:rFonts w:ascii="Wingdings" w:hAnsi="Wingdings" w:hint="default"/>
      </w:rPr>
    </w:lvl>
    <w:lvl w:ilvl="6" w:tplc="08090001" w:tentative="1">
      <w:start w:val="1"/>
      <w:numFmt w:val="bullet"/>
      <w:lvlText w:val=""/>
      <w:lvlJc w:val="left"/>
      <w:pPr>
        <w:ind w:left="5425" w:hanging="360"/>
      </w:pPr>
      <w:rPr>
        <w:rFonts w:ascii="Symbol" w:hAnsi="Symbol" w:hint="default"/>
      </w:rPr>
    </w:lvl>
    <w:lvl w:ilvl="7" w:tplc="08090003" w:tentative="1">
      <w:start w:val="1"/>
      <w:numFmt w:val="bullet"/>
      <w:lvlText w:val="o"/>
      <w:lvlJc w:val="left"/>
      <w:pPr>
        <w:ind w:left="6145" w:hanging="360"/>
      </w:pPr>
      <w:rPr>
        <w:rFonts w:ascii="Courier New" w:hAnsi="Courier New" w:cs="Courier New" w:hint="default"/>
      </w:rPr>
    </w:lvl>
    <w:lvl w:ilvl="8" w:tplc="08090005" w:tentative="1">
      <w:start w:val="1"/>
      <w:numFmt w:val="bullet"/>
      <w:lvlText w:val=""/>
      <w:lvlJc w:val="left"/>
      <w:pPr>
        <w:ind w:left="6865" w:hanging="360"/>
      </w:pPr>
      <w:rPr>
        <w:rFonts w:ascii="Wingdings" w:hAnsi="Wingdings" w:hint="default"/>
      </w:rPr>
    </w:lvl>
  </w:abstractNum>
  <w:abstractNum w:abstractNumId="23">
    <w:nsid w:val="7C6042AF"/>
    <w:multiLevelType w:val="hybridMultilevel"/>
    <w:tmpl w:val="0ED41880"/>
    <w:lvl w:ilvl="0" w:tplc="BFA82D96">
      <w:start w:val="1"/>
      <w:numFmt w:val="bullet"/>
      <w:lvlText w:val=""/>
      <w:lvlJc w:val="left"/>
      <w:pPr>
        <w:ind w:left="1162"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4"/>
  </w:num>
  <w:num w:numId="4">
    <w:abstractNumId w:val="14"/>
  </w:num>
  <w:num w:numId="5">
    <w:abstractNumId w:val="0"/>
  </w:num>
  <w:num w:numId="6">
    <w:abstractNumId w:val="15"/>
  </w:num>
  <w:num w:numId="7">
    <w:abstractNumId w:val="18"/>
  </w:num>
  <w:num w:numId="8">
    <w:abstractNumId w:val="19"/>
  </w:num>
  <w:num w:numId="9">
    <w:abstractNumId w:val="12"/>
  </w:num>
  <w:num w:numId="10">
    <w:abstractNumId w:val="20"/>
  </w:num>
  <w:num w:numId="11">
    <w:abstractNumId w:val="16"/>
  </w:num>
  <w:num w:numId="12">
    <w:abstractNumId w:val="2"/>
  </w:num>
  <w:num w:numId="13">
    <w:abstractNumId w:val="11"/>
  </w:num>
  <w:num w:numId="14">
    <w:abstractNumId w:val="17"/>
  </w:num>
  <w:num w:numId="15">
    <w:abstractNumId w:val="13"/>
  </w:num>
  <w:num w:numId="16">
    <w:abstractNumId w:val="5"/>
  </w:num>
  <w:num w:numId="17">
    <w:abstractNumId w:val="7"/>
  </w:num>
  <w:num w:numId="18">
    <w:abstractNumId w:val="21"/>
  </w:num>
  <w:num w:numId="19">
    <w:abstractNumId w:val="1"/>
  </w:num>
  <w:num w:numId="20">
    <w:abstractNumId w:val="9"/>
  </w:num>
  <w:num w:numId="21">
    <w:abstractNumId w:val="23"/>
  </w:num>
  <w:num w:numId="22">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pos w:val="sectEnd"/>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lassification" w:val="For Official Use/Unclassified"/>
    <w:docVar w:name="Cote" w:val="DSTI/STP/TIP/AH/A(2013)3"/>
    <w:docVar w:name="DOCTYPE" w:val="NORMAL"/>
    <w:docVar w:name="DocumentStyle" w:val="Agenda"/>
    <w:docVar w:name="IsPublication" w:val="0"/>
    <w:docVar w:name="Language" w:val="English"/>
    <w:docVar w:name="PGLANDSCAPE" w:val="0"/>
    <w:docVar w:name="SEND_TO_RMS" w:val="1"/>
  </w:docVars>
  <w:rsids>
    <w:rsidRoot w:val="00712902"/>
    <w:rsid w:val="000012B0"/>
    <w:rsid w:val="00003099"/>
    <w:rsid w:val="00004B99"/>
    <w:rsid w:val="00005170"/>
    <w:rsid w:val="000066A2"/>
    <w:rsid w:val="00010CD6"/>
    <w:rsid w:val="0001489A"/>
    <w:rsid w:val="000152C7"/>
    <w:rsid w:val="0001621F"/>
    <w:rsid w:val="000162CE"/>
    <w:rsid w:val="000176B7"/>
    <w:rsid w:val="00017989"/>
    <w:rsid w:val="00021B7A"/>
    <w:rsid w:val="00021EEA"/>
    <w:rsid w:val="000239B4"/>
    <w:rsid w:val="0002671E"/>
    <w:rsid w:val="00026914"/>
    <w:rsid w:val="00026AA0"/>
    <w:rsid w:val="00030EAE"/>
    <w:rsid w:val="00031F67"/>
    <w:rsid w:val="00032DA8"/>
    <w:rsid w:val="00032E31"/>
    <w:rsid w:val="000333E7"/>
    <w:rsid w:val="000339A3"/>
    <w:rsid w:val="000346B0"/>
    <w:rsid w:val="000426C5"/>
    <w:rsid w:val="0004504D"/>
    <w:rsid w:val="00046D5E"/>
    <w:rsid w:val="00051AF2"/>
    <w:rsid w:val="000557D5"/>
    <w:rsid w:val="00055C0D"/>
    <w:rsid w:val="00057272"/>
    <w:rsid w:val="000579AB"/>
    <w:rsid w:val="00057E9A"/>
    <w:rsid w:val="000600CB"/>
    <w:rsid w:val="000622B8"/>
    <w:rsid w:val="000626C4"/>
    <w:rsid w:val="000629E8"/>
    <w:rsid w:val="00064AE5"/>
    <w:rsid w:val="00071A51"/>
    <w:rsid w:val="00073D87"/>
    <w:rsid w:val="00074479"/>
    <w:rsid w:val="00074628"/>
    <w:rsid w:val="000753EF"/>
    <w:rsid w:val="00075CEB"/>
    <w:rsid w:val="00076417"/>
    <w:rsid w:val="000814FB"/>
    <w:rsid w:val="00082C8C"/>
    <w:rsid w:val="000844CA"/>
    <w:rsid w:val="00084C0A"/>
    <w:rsid w:val="000866B7"/>
    <w:rsid w:val="00086D8D"/>
    <w:rsid w:val="00086F1E"/>
    <w:rsid w:val="00087740"/>
    <w:rsid w:val="00091C1F"/>
    <w:rsid w:val="00092F0F"/>
    <w:rsid w:val="0009340B"/>
    <w:rsid w:val="00093F14"/>
    <w:rsid w:val="00096156"/>
    <w:rsid w:val="000973CA"/>
    <w:rsid w:val="000A13FA"/>
    <w:rsid w:val="000A244C"/>
    <w:rsid w:val="000A26B0"/>
    <w:rsid w:val="000A3F1C"/>
    <w:rsid w:val="000A60F6"/>
    <w:rsid w:val="000A68F1"/>
    <w:rsid w:val="000A69DE"/>
    <w:rsid w:val="000B051C"/>
    <w:rsid w:val="000B055E"/>
    <w:rsid w:val="000B0A16"/>
    <w:rsid w:val="000B1888"/>
    <w:rsid w:val="000B1BEA"/>
    <w:rsid w:val="000B56BA"/>
    <w:rsid w:val="000B6041"/>
    <w:rsid w:val="000B7D97"/>
    <w:rsid w:val="000B7E40"/>
    <w:rsid w:val="000C0B53"/>
    <w:rsid w:val="000C28CE"/>
    <w:rsid w:val="000C64A4"/>
    <w:rsid w:val="000C6637"/>
    <w:rsid w:val="000C663E"/>
    <w:rsid w:val="000C6764"/>
    <w:rsid w:val="000D0469"/>
    <w:rsid w:val="000D0D51"/>
    <w:rsid w:val="000D231B"/>
    <w:rsid w:val="000D3746"/>
    <w:rsid w:val="000D4BB8"/>
    <w:rsid w:val="000E4566"/>
    <w:rsid w:val="000E5679"/>
    <w:rsid w:val="000E74BC"/>
    <w:rsid w:val="000E780F"/>
    <w:rsid w:val="000E78B4"/>
    <w:rsid w:val="000F16AF"/>
    <w:rsid w:val="000F28F7"/>
    <w:rsid w:val="000F4F68"/>
    <w:rsid w:val="000F6F88"/>
    <w:rsid w:val="00100150"/>
    <w:rsid w:val="0010075F"/>
    <w:rsid w:val="001019ED"/>
    <w:rsid w:val="001061F7"/>
    <w:rsid w:val="00106A24"/>
    <w:rsid w:val="00107152"/>
    <w:rsid w:val="00107244"/>
    <w:rsid w:val="00107A23"/>
    <w:rsid w:val="00107B95"/>
    <w:rsid w:val="0011363D"/>
    <w:rsid w:val="00115BE5"/>
    <w:rsid w:val="00115DC0"/>
    <w:rsid w:val="00117EA9"/>
    <w:rsid w:val="001203A0"/>
    <w:rsid w:val="00120EBF"/>
    <w:rsid w:val="001226E4"/>
    <w:rsid w:val="0012526E"/>
    <w:rsid w:val="00125CC6"/>
    <w:rsid w:val="00132259"/>
    <w:rsid w:val="0013380B"/>
    <w:rsid w:val="00134074"/>
    <w:rsid w:val="001357F4"/>
    <w:rsid w:val="001364B9"/>
    <w:rsid w:val="00136A17"/>
    <w:rsid w:val="00137B56"/>
    <w:rsid w:val="001448CC"/>
    <w:rsid w:val="00145165"/>
    <w:rsid w:val="001452E3"/>
    <w:rsid w:val="00145681"/>
    <w:rsid w:val="00147B4F"/>
    <w:rsid w:val="001513D1"/>
    <w:rsid w:val="001540DC"/>
    <w:rsid w:val="001551FE"/>
    <w:rsid w:val="00155732"/>
    <w:rsid w:val="00155E0E"/>
    <w:rsid w:val="00157A0C"/>
    <w:rsid w:val="001608A4"/>
    <w:rsid w:val="00160DF9"/>
    <w:rsid w:val="00161CC2"/>
    <w:rsid w:val="00164F4F"/>
    <w:rsid w:val="001668A8"/>
    <w:rsid w:val="001671FE"/>
    <w:rsid w:val="00170098"/>
    <w:rsid w:val="00172142"/>
    <w:rsid w:val="00175050"/>
    <w:rsid w:val="0018350B"/>
    <w:rsid w:val="00184455"/>
    <w:rsid w:val="00184851"/>
    <w:rsid w:val="0018493B"/>
    <w:rsid w:val="00190782"/>
    <w:rsid w:val="0019183A"/>
    <w:rsid w:val="00193B53"/>
    <w:rsid w:val="00195773"/>
    <w:rsid w:val="00195C45"/>
    <w:rsid w:val="001961DF"/>
    <w:rsid w:val="00197295"/>
    <w:rsid w:val="001A0548"/>
    <w:rsid w:val="001A07E8"/>
    <w:rsid w:val="001A19A8"/>
    <w:rsid w:val="001A2A91"/>
    <w:rsid w:val="001A3BE3"/>
    <w:rsid w:val="001A555B"/>
    <w:rsid w:val="001A6C0D"/>
    <w:rsid w:val="001B00FA"/>
    <w:rsid w:val="001B023E"/>
    <w:rsid w:val="001B1B2C"/>
    <w:rsid w:val="001B4B69"/>
    <w:rsid w:val="001B5BD5"/>
    <w:rsid w:val="001B613E"/>
    <w:rsid w:val="001B6B32"/>
    <w:rsid w:val="001B775C"/>
    <w:rsid w:val="001C0DE7"/>
    <w:rsid w:val="001C0DFE"/>
    <w:rsid w:val="001C16CB"/>
    <w:rsid w:val="001C25DD"/>
    <w:rsid w:val="001C36AB"/>
    <w:rsid w:val="001C59A8"/>
    <w:rsid w:val="001C67C8"/>
    <w:rsid w:val="001C6881"/>
    <w:rsid w:val="001C787B"/>
    <w:rsid w:val="001C7F38"/>
    <w:rsid w:val="001D0095"/>
    <w:rsid w:val="001D129E"/>
    <w:rsid w:val="001D1787"/>
    <w:rsid w:val="001D1D8E"/>
    <w:rsid w:val="001D3236"/>
    <w:rsid w:val="001D3E7A"/>
    <w:rsid w:val="001D65DF"/>
    <w:rsid w:val="001E045C"/>
    <w:rsid w:val="001E1C73"/>
    <w:rsid w:val="001E2C79"/>
    <w:rsid w:val="001E2F7F"/>
    <w:rsid w:val="001E41F8"/>
    <w:rsid w:val="001E559D"/>
    <w:rsid w:val="001F197C"/>
    <w:rsid w:val="001F4A48"/>
    <w:rsid w:val="001F61D1"/>
    <w:rsid w:val="00200357"/>
    <w:rsid w:val="002006C5"/>
    <w:rsid w:val="002038D0"/>
    <w:rsid w:val="00203A84"/>
    <w:rsid w:val="00204A47"/>
    <w:rsid w:val="002051D1"/>
    <w:rsid w:val="0020698C"/>
    <w:rsid w:val="00207561"/>
    <w:rsid w:val="00207DA9"/>
    <w:rsid w:val="0021254C"/>
    <w:rsid w:val="00213253"/>
    <w:rsid w:val="0021481A"/>
    <w:rsid w:val="00214EE7"/>
    <w:rsid w:val="002154D4"/>
    <w:rsid w:val="00215B68"/>
    <w:rsid w:val="00216AF3"/>
    <w:rsid w:val="002203E0"/>
    <w:rsid w:val="0022077A"/>
    <w:rsid w:val="00220EF7"/>
    <w:rsid w:val="002238E3"/>
    <w:rsid w:val="00227B76"/>
    <w:rsid w:val="00232367"/>
    <w:rsid w:val="002333A9"/>
    <w:rsid w:val="0023385A"/>
    <w:rsid w:val="002338D5"/>
    <w:rsid w:val="00235D33"/>
    <w:rsid w:val="00235E31"/>
    <w:rsid w:val="00237BA1"/>
    <w:rsid w:val="002416AA"/>
    <w:rsid w:val="002423C5"/>
    <w:rsid w:val="002435D6"/>
    <w:rsid w:val="00244690"/>
    <w:rsid w:val="0024720A"/>
    <w:rsid w:val="002475FA"/>
    <w:rsid w:val="00247EEC"/>
    <w:rsid w:val="00250179"/>
    <w:rsid w:val="00250342"/>
    <w:rsid w:val="00250A2F"/>
    <w:rsid w:val="0025351F"/>
    <w:rsid w:val="0025502E"/>
    <w:rsid w:val="00255814"/>
    <w:rsid w:val="002564DD"/>
    <w:rsid w:val="00257ACA"/>
    <w:rsid w:val="00257BB4"/>
    <w:rsid w:val="0026077F"/>
    <w:rsid w:val="00260E61"/>
    <w:rsid w:val="00261504"/>
    <w:rsid w:val="002648A6"/>
    <w:rsid w:val="00264952"/>
    <w:rsid w:val="00265592"/>
    <w:rsid w:val="00266B65"/>
    <w:rsid w:val="002671D9"/>
    <w:rsid w:val="00270A82"/>
    <w:rsid w:val="002719E4"/>
    <w:rsid w:val="0027225C"/>
    <w:rsid w:val="002737DB"/>
    <w:rsid w:val="00275A29"/>
    <w:rsid w:val="00275E20"/>
    <w:rsid w:val="0027751C"/>
    <w:rsid w:val="00280742"/>
    <w:rsid w:val="00280B05"/>
    <w:rsid w:val="00283174"/>
    <w:rsid w:val="00283606"/>
    <w:rsid w:val="00283B4E"/>
    <w:rsid w:val="00284A49"/>
    <w:rsid w:val="00284A54"/>
    <w:rsid w:val="00284F89"/>
    <w:rsid w:val="00290298"/>
    <w:rsid w:val="00290EFB"/>
    <w:rsid w:val="00293811"/>
    <w:rsid w:val="00294505"/>
    <w:rsid w:val="00294E9D"/>
    <w:rsid w:val="00296542"/>
    <w:rsid w:val="002A018D"/>
    <w:rsid w:val="002A2D3B"/>
    <w:rsid w:val="002A4F11"/>
    <w:rsid w:val="002B0C13"/>
    <w:rsid w:val="002B0FDF"/>
    <w:rsid w:val="002B2443"/>
    <w:rsid w:val="002B2CE9"/>
    <w:rsid w:val="002B6833"/>
    <w:rsid w:val="002B79AB"/>
    <w:rsid w:val="002C015E"/>
    <w:rsid w:val="002C0DED"/>
    <w:rsid w:val="002C3F8B"/>
    <w:rsid w:val="002C4086"/>
    <w:rsid w:val="002C44B5"/>
    <w:rsid w:val="002C683F"/>
    <w:rsid w:val="002D092C"/>
    <w:rsid w:val="002D0D88"/>
    <w:rsid w:val="002D0E6F"/>
    <w:rsid w:val="002D2BC3"/>
    <w:rsid w:val="002D5A82"/>
    <w:rsid w:val="002D5B5E"/>
    <w:rsid w:val="002D5CCB"/>
    <w:rsid w:val="002D60FA"/>
    <w:rsid w:val="002D61E9"/>
    <w:rsid w:val="002D6A7B"/>
    <w:rsid w:val="002E028C"/>
    <w:rsid w:val="002E03B3"/>
    <w:rsid w:val="002E1813"/>
    <w:rsid w:val="002E1C2F"/>
    <w:rsid w:val="002E2409"/>
    <w:rsid w:val="002E2731"/>
    <w:rsid w:val="002E2E5D"/>
    <w:rsid w:val="002E4A94"/>
    <w:rsid w:val="002E56CB"/>
    <w:rsid w:val="002E6637"/>
    <w:rsid w:val="002F21F0"/>
    <w:rsid w:val="002F248D"/>
    <w:rsid w:val="002F2828"/>
    <w:rsid w:val="002F500A"/>
    <w:rsid w:val="002F7B1C"/>
    <w:rsid w:val="00300040"/>
    <w:rsid w:val="00301832"/>
    <w:rsid w:val="00301F1E"/>
    <w:rsid w:val="00302090"/>
    <w:rsid w:val="00302793"/>
    <w:rsid w:val="00302910"/>
    <w:rsid w:val="003031F3"/>
    <w:rsid w:val="00303920"/>
    <w:rsid w:val="00304B6B"/>
    <w:rsid w:val="00305A2F"/>
    <w:rsid w:val="00306711"/>
    <w:rsid w:val="0030671E"/>
    <w:rsid w:val="00307326"/>
    <w:rsid w:val="00312310"/>
    <w:rsid w:val="00313B8E"/>
    <w:rsid w:val="00313E2F"/>
    <w:rsid w:val="00316FC3"/>
    <w:rsid w:val="003176C5"/>
    <w:rsid w:val="0031799D"/>
    <w:rsid w:val="003179AC"/>
    <w:rsid w:val="00317C07"/>
    <w:rsid w:val="00320C74"/>
    <w:rsid w:val="003231CF"/>
    <w:rsid w:val="00323A4A"/>
    <w:rsid w:val="00324482"/>
    <w:rsid w:val="003248F8"/>
    <w:rsid w:val="003266CA"/>
    <w:rsid w:val="00326CAA"/>
    <w:rsid w:val="003302DE"/>
    <w:rsid w:val="003319CA"/>
    <w:rsid w:val="003321AD"/>
    <w:rsid w:val="00332BA6"/>
    <w:rsid w:val="0033383A"/>
    <w:rsid w:val="003360C3"/>
    <w:rsid w:val="003402AF"/>
    <w:rsid w:val="00341953"/>
    <w:rsid w:val="003427F8"/>
    <w:rsid w:val="00342FE1"/>
    <w:rsid w:val="00345261"/>
    <w:rsid w:val="00350E9A"/>
    <w:rsid w:val="003536AE"/>
    <w:rsid w:val="003539B2"/>
    <w:rsid w:val="00353F63"/>
    <w:rsid w:val="00354C1D"/>
    <w:rsid w:val="0035575A"/>
    <w:rsid w:val="00355E7E"/>
    <w:rsid w:val="00356C03"/>
    <w:rsid w:val="00360F9D"/>
    <w:rsid w:val="00362A3D"/>
    <w:rsid w:val="00366FCA"/>
    <w:rsid w:val="00367029"/>
    <w:rsid w:val="00370420"/>
    <w:rsid w:val="0037162D"/>
    <w:rsid w:val="00371D24"/>
    <w:rsid w:val="003813D0"/>
    <w:rsid w:val="00383F59"/>
    <w:rsid w:val="00384406"/>
    <w:rsid w:val="003867A0"/>
    <w:rsid w:val="003906BB"/>
    <w:rsid w:val="003918D5"/>
    <w:rsid w:val="003925DC"/>
    <w:rsid w:val="00394250"/>
    <w:rsid w:val="00396BA0"/>
    <w:rsid w:val="00397717"/>
    <w:rsid w:val="003A08F3"/>
    <w:rsid w:val="003A1828"/>
    <w:rsid w:val="003A374F"/>
    <w:rsid w:val="003A3921"/>
    <w:rsid w:val="003B03C6"/>
    <w:rsid w:val="003B1501"/>
    <w:rsid w:val="003B2D47"/>
    <w:rsid w:val="003B2D8A"/>
    <w:rsid w:val="003B3212"/>
    <w:rsid w:val="003B5496"/>
    <w:rsid w:val="003B6549"/>
    <w:rsid w:val="003C0B25"/>
    <w:rsid w:val="003C2983"/>
    <w:rsid w:val="003C35BA"/>
    <w:rsid w:val="003C3EAF"/>
    <w:rsid w:val="003C3FFF"/>
    <w:rsid w:val="003C5F5D"/>
    <w:rsid w:val="003C6155"/>
    <w:rsid w:val="003C662B"/>
    <w:rsid w:val="003C73D3"/>
    <w:rsid w:val="003C7C70"/>
    <w:rsid w:val="003D2C4A"/>
    <w:rsid w:val="003D2C69"/>
    <w:rsid w:val="003D60FF"/>
    <w:rsid w:val="003D6E18"/>
    <w:rsid w:val="003E18F8"/>
    <w:rsid w:val="003E3C14"/>
    <w:rsid w:val="003E49DC"/>
    <w:rsid w:val="003E5869"/>
    <w:rsid w:val="003E5D20"/>
    <w:rsid w:val="003E5D64"/>
    <w:rsid w:val="003E7C0F"/>
    <w:rsid w:val="003E7FC7"/>
    <w:rsid w:val="003F0557"/>
    <w:rsid w:val="003F0DB6"/>
    <w:rsid w:val="003F13DF"/>
    <w:rsid w:val="003F1CAC"/>
    <w:rsid w:val="003F21DE"/>
    <w:rsid w:val="003F2F8C"/>
    <w:rsid w:val="003F40C1"/>
    <w:rsid w:val="003F6C3F"/>
    <w:rsid w:val="00403748"/>
    <w:rsid w:val="0041033C"/>
    <w:rsid w:val="00410B72"/>
    <w:rsid w:val="004117A9"/>
    <w:rsid w:val="00415D30"/>
    <w:rsid w:val="00422BBE"/>
    <w:rsid w:val="0042491C"/>
    <w:rsid w:val="00424980"/>
    <w:rsid w:val="00425D17"/>
    <w:rsid w:val="00426B71"/>
    <w:rsid w:val="004278F4"/>
    <w:rsid w:val="00427CE3"/>
    <w:rsid w:val="0043049F"/>
    <w:rsid w:val="004317F0"/>
    <w:rsid w:val="00432C8B"/>
    <w:rsid w:val="00435346"/>
    <w:rsid w:val="00435B9D"/>
    <w:rsid w:val="00436F15"/>
    <w:rsid w:val="0044274D"/>
    <w:rsid w:val="004449C8"/>
    <w:rsid w:val="00446271"/>
    <w:rsid w:val="00446B50"/>
    <w:rsid w:val="004503BD"/>
    <w:rsid w:val="004511E1"/>
    <w:rsid w:val="00452350"/>
    <w:rsid w:val="004523D8"/>
    <w:rsid w:val="00453CEB"/>
    <w:rsid w:val="004546B9"/>
    <w:rsid w:val="00454912"/>
    <w:rsid w:val="00456F74"/>
    <w:rsid w:val="00457B8A"/>
    <w:rsid w:val="00461E66"/>
    <w:rsid w:val="00462AE5"/>
    <w:rsid w:val="00462B64"/>
    <w:rsid w:val="00466019"/>
    <w:rsid w:val="00466435"/>
    <w:rsid w:val="004669DA"/>
    <w:rsid w:val="00474C67"/>
    <w:rsid w:val="004752F8"/>
    <w:rsid w:val="0047605F"/>
    <w:rsid w:val="00476AFD"/>
    <w:rsid w:val="004805A2"/>
    <w:rsid w:val="00480BED"/>
    <w:rsid w:val="0048232F"/>
    <w:rsid w:val="00484ADB"/>
    <w:rsid w:val="00484E94"/>
    <w:rsid w:val="00485F84"/>
    <w:rsid w:val="00487E02"/>
    <w:rsid w:val="00491BB9"/>
    <w:rsid w:val="004924EE"/>
    <w:rsid w:val="004926D1"/>
    <w:rsid w:val="00492B54"/>
    <w:rsid w:val="00493665"/>
    <w:rsid w:val="0049533F"/>
    <w:rsid w:val="00496189"/>
    <w:rsid w:val="00496DF3"/>
    <w:rsid w:val="00497A5D"/>
    <w:rsid w:val="004A111B"/>
    <w:rsid w:val="004A3906"/>
    <w:rsid w:val="004A3AA7"/>
    <w:rsid w:val="004A4D3B"/>
    <w:rsid w:val="004A7E85"/>
    <w:rsid w:val="004A7FC3"/>
    <w:rsid w:val="004B2CB1"/>
    <w:rsid w:val="004B38BA"/>
    <w:rsid w:val="004B4361"/>
    <w:rsid w:val="004B437A"/>
    <w:rsid w:val="004B6AFF"/>
    <w:rsid w:val="004B7C0B"/>
    <w:rsid w:val="004C01CD"/>
    <w:rsid w:val="004C1549"/>
    <w:rsid w:val="004C165B"/>
    <w:rsid w:val="004C25B4"/>
    <w:rsid w:val="004C429C"/>
    <w:rsid w:val="004D07A4"/>
    <w:rsid w:val="004D2556"/>
    <w:rsid w:val="004D6552"/>
    <w:rsid w:val="004D7159"/>
    <w:rsid w:val="004E1266"/>
    <w:rsid w:val="004E1506"/>
    <w:rsid w:val="004E4873"/>
    <w:rsid w:val="004E4F89"/>
    <w:rsid w:val="004E5615"/>
    <w:rsid w:val="004E7981"/>
    <w:rsid w:val="004F0812"/>
    <w:rsid w:val="004F1C47"/>
    <w:rsid w:val="004F56CC"/>
    <w:rsid w:val="004F6D3F"/>
    <w:rsid w:val="005027C8"/>
    <w:rsid w:val="0050473D"/>
    <w:rsid w:val="00505034"/>
    <w:rsid w:val="00505612"/>
    <w:rsid w:val="00510373"/>
    <w:rsid w:val="0051391A"/>
    <w:rsid w:val="00513E15"/>
    <w:rsid w:val="00514285"/>
    <w:rsid w:val="005164A5"/>
    <w:rsid w:val="0052181D"/>
    <w:rsid w:val="005248FE"/>
    <w:rsid w:val="00525C98"/>
    <w:rsid w:val="005265DA"/>
    <w:rsid w:val="005268C0"/>
    <w:rsid w:val="0052746A"/>
    <w:rsid w:val="00530E81"/>
    <w:rsid w:val="00530FA6"/>
    <w:rsid w:val="005310C4"/>
    <w:rsid w:val="00531F09"/>
    <w:rsid w:val="0053270D"/>
    <w:rsid w:val="005374FC"/>
    <w:rsid w:val="00537D62"/>
    <w:rsid w:val="005407EE"/>
    <w:rsid w:val="00541811"/>
    <w:rsid w:val="0054194E"/>
    <w:rsid w:val="0054710D"/>
    <w:rsid w:val="00551ECD"/>
    <w:rsid w:val="00554D04"/>
    <w:rsid w:val="00557E46"/>
    <w:rsid w:val="0056136F"/>
    <w:rsid w:val="0056173B"/>
    <w:rsid w:val="00564C14"/>
    <w:rsid w:val="005659BF"/>
    <w:rsid w:val="00567184"/>
    <w:rsid w:val="0056789D"/>
    <w:rsid w:val="00567922"/>
    <w:rsid w:val="0057094B"/>
    <w:rsid w:val="00570C13"/>
    <w:rsid w:val="00571A97"/>
    <w:rsid w:val="00572B2C"/>
    <w:rsid w:val="00573B32"/>
    <w:rsid w:val="00577650"/>
    <w:rsid w:val="005776DF"/>
    <w:rsid w:val="00577D73"/>
    <w:rsid w:val="005811B6"/>
    <w:rsid w:val="00581C2C"/>
    <w:rsid w:val="00582F1D"/>
    <w:rsid w:val="00583BCD"/>
    <w:rsid w:val="0058593B"/>
    <w:rsid w:val="005901CC"/>
    <w:rsid w:val="00591793"/>
    <w:rsid w:val="00591A73"/>
    <w:rsid w:val="00592ED5"/>
    <w:rsid w:val="00594777"/>
    <w:rsid w:val="00597761"/>
    <w:rsid w:val="005A0203"/>
    <w:rsid w:val="005A0AB0"/>
    <w:rsid w:val="005A1235"/>
    <w:rsid w:val="005A4D20"/>
    <w:rsid w:val="005A52F3"/>
    <w:rsid w:val="005A7B57"/>
    <w:rsid w:val="005B06D2"/>
    <w:rsid w:val="005B1A81"/>
    <w:rsid w:val="005B3223"/>
    <w:rsid w:val="005B43E3"/>
    <w:rsid w:val="005B4C77"/>
    <w:rsid w:val="005B6C44"/>
    <w:rsid w:val="005B7B7F"/>
    <w:rsid w:val="005C3354"/>
    <w:rsid w:val="005C5653"/>
    <w:rsid w:val="005C65AB"/>
    <w:rsid w:val="005D3E8B"/>
    <w:rsid w:val="005D56CB"/>
    <w:rsid w:val="005D5DAB"/>
    <w:rsid w:val="005D7AC9"/>
    <w:rsid w:val="005E0614"/>
    <w:rsid w:val="005E2E4F"/>
    <w:rsid w:val="005E6044"/>
    <w:rsid w:val="005E6520"/>
    <w:rsid w:val="005F0001"/>
    <w:rsid w:val="005F1BBE"/>
    <w:rsid w:val="005F224C"/>
    <w:rsid w:val="005F389C"/>
    <w:rsid w:val="005F578E"/>
    <w:rsid w:val="005F65D8"/>
    <w:rsid w:val="005F7BE0"/>
    <w:rsid w:val="0060124F"/>
    <w:rsid w:val="0060188B"/>
    <w:rsid w:val="00601F10"/>
    <w:rsid w:val="00602647"/>
    <w:rsid w:val="00602B28"/>
    <w:rsid w:val="0060600F"/>
    <w:rsid w:val="00606C51"/>
    <w:rsid w:val="0060767D"/>
    <w:rsid w:val="00607E96"/>
    <w:rsid w:val="006129F5"/>
    <w:rsid w:val="00612A16"/>
    <w:rsid w:val="00613621"/>
    <w:rsid w:val="00614351"/>
    <w:rsid w:val="006234B1"/>
    <w:rsid w:val="00623754"/>
    <w:rsid w:val="00624E23"/>
    <w:rsid w:val="00626FB0"/>
    <w:rsid w:val="00631F1C"/>
    <w:rsid w:val="00636C4B"/>
    <w:rsid w:val="00637113"/>
    <w:rsid w:val="00637CF7"/>
    <w:rsid w:val="006400AD"/>
    <w:rsid w:val="0064220C"/>
    <w:rsid w:val="00643A4A"/>
    <w:rsid w:val="00643D65"/>
    <w:rsid w:val="00646960"/>
    <w:rsid w:val="00650BAB"/>
    <w:rsid w:val="00653A23"/>
    <w:rsid w:val="00655F59"/>
    <w:rsid w:val="0065614C"/>
    <w:rsid w:val="006569B7"/>
    <w:rsid w:val="00656BC2"/>
    <w:rsid w:val="00656C43"/>
    <w:rsid w:val="00660039"/>
    <w:rsid w:val="0066083D"/>
    <w:rsid w:val="00661B2D"/>
    <w:rsid w:val="00667FF4"/>
    <w:rsid w:val="006729F0"/>
    <w:rsid w:val="00674C35"/>
    <w:rsid w:val="00677789"/>
    <w:rsid w:val="00681294"/>
    <w:rsid w:val="00681C4A"/>
    <w:rsid w:val="00682672"/>
    <w:rsid w:val="00684BB5"/>
    <w:rsid w:val="006850F9"/>
    <w:rsid w:val="00686CC4"/>
    <w:rsid w:val="0069007B"/>
    <w:rsid w:val="0069367E"/>
    <w:rsid w:val="006938B2"/>
    <w:rsid w:val="00693D98"/>
    <w:rsid w:val="006A0CA4"/>
    <w:rsid w:val="006A0E0E"/>
    <w:rsid w:val="006A147D"/>
    <w:rsid w:val="006A25A6"/>
    <w:rsid w:val="006A2DA5"/>
    <w:rsid w:val="006A613B"/>
    <w:rsid w:val="006A61A8"/>
    <w:rsid w:val="006A746D"/>
    <w:rsid w:val="006B1777"/>
    <w:rsid w:val="006B1B30"/>
    <w:rsid w:val="006B70C6"/>
    <w:rsid w:val="006C02EE"/>
    <w:rsid w:val="006C04CC"/>
    <w:rsid w:val="006C149B"/>
    <w:rsid w:val="006C23B7"/>
    <w:rsid w:val="006C2DC3"/>
    <w:rsid w:val="006C2FEF"/>
    <w:rsid w:val="006C44BC"/>
    <w:rsid w:val="006D0429"/>
    <w:rsid w:val="006D05B9"/>
    <w:rsid w:val="006D08E7"/>
    <w:rsid w:val="006D2315"/>
    <w:rsid w:val="006D4D8A"/>
    <w:rsid w:val="006D4FD2"/>
    <w:rsid w:val="006D6FA3"/>
    <w:rsid w:val="006E0CA9"/>
    <w:rsid w:val="006E17D3"/>
    <w:rsid w:val="006E32E9"/>
    <w:rsid w:val="006E3A5C"/>
    <w:rsid w:val="006E508F"/>
    <w:rsid w:val="006E52A8"/>
    <w:rsid w:val="006E62C1"/>
    <w:rsid w:val="006E6DCE"/>
    <w:rsid w:val="006E6F81"/>
    <w:rsid w:val="006F0363"/>
    <w:rsid w:val="006F1264"/>
    <w:rsid w:val="006F3015"/>
    <w:rsid w:val="006F4665"/>
    <w:rsid w:val="006F5A57"/>
    <w:rsid w:val="007021D1"/>
    <w:rsid w:val="00704BF0"/>
    <w:rsid w:val="00705A9D"/>
    <w:rsid w:val="007067BA"/>
    <w:rsid w:val="00706E39"/>
    <w:rsid w:val="00712260"/>
    <w:rsid w:val="00712902"/>
    <w:rsid w:val="00713946"/>
    <w:rsid w:val="00713A9A"/>
    <w:rsid w:val="00714497"/>
    <w:rsid w:val="0071450B"/>
    <w:rsid w:val="007148A9"/>
    <w:rsid w:val="00714C62"/>
    <w:rsid w:val="00717FFA"/>
    <w:rsid w:val="00721D05"/>
    <w:rsid w:val="007225D2"/>
    <w:rsid w:val="007237F6"/>
    <w:rsid w:val="007238D7"/>
    <w:rsid w:val="00723BF4"/>
    <w:rsid w:val="00724CA5"/>
    <w:rsid w:val="00725CA9"/>
    <w:rsid w:val="00730FFD"/>
    <w:rsid w:val="00732344"/>
    <w:rsid w:val="00733BBA"/>
    <w:rsid w:val="0073411C"/>
    <w:rsid w:val="00734A49"/>
    <w:rsid w:val="00735A78"/>
    <w:rsid w:val="00736B3D"/>
    <w:rsid w:val="007373B9"/>
    <w:rsid w:val="00737EA2"/>
    <w:rsid w:val="00741402"/>
    <w:rsid w:val="00742694"/>
    <w:rsid w:val="00743CDA"/>
    <w:rsid w:val="00744839"/>
    <w:rsid w:val="00745FE8"/>
    <w:rsid w:val="00746C8D"/>
    <w:rsid w:val="00746D40"/>
    <w:rsid w:val="00747E20"/>
    <w:rsid w:val="00751305"/>
    <w:rsid w:val="007514B7"/>
    <w:rsid w:val="00753F36"/>
    <w:rsid w:val="0075486B"/>
    <w:rsid w:val="00754E28"/>
    <w:rsid w:val="007648C6"/>
    <w:rsid w:val="007649EC"/>
    <w:rsid w:val="0076589A"/>
    <w:rsid w:val="0077147E"/>
    <w:rsid w:val="00772142"/>
    <w:rsid w:val="0077306A"/>
    <w:rsid w:val="00773811"/>
    <w:rsid w:val="00776758"/>
    <w:rsid w:val="00776816"/>
    <w:rsid w:val="007768EE"/>
    <w:rsid w:val="00776D2F"/>
    <w:rsid w:val="00777616"/>
    <w:rsid w:val="007804AE"/>
    <w:rsid w:val="00781235"/>
    <w:rsid w:val="00783519"/>
    <w:rsid w:val="0078418F"/>
    <w:rsid w:val="0078613D"/>
    <w:rsid w:val="00786F9A"/>
    <w:rsid w:val="007870D8"/>
    <w:rsid w:val="007878B4"/>
    <w:rsid w:val="0079011A"/>
    <w:rsid w:val="00792052"/>
    <w:rsid w:val="00793D6F"/>
    <w:rsid w:val="00794A02"/>
    <w:rsid w:val="00795454"/>
    <w:rsid w:val="00797790"/>
    <w:rsid w:val="00797FB4"/>
    <w:rsid w:val="007A56EC"/>
    <w:rsid w:val="007A7EBA"/>
    <w:rsid w:val="007B015E"/>
    <w:rsid w:val="007B3579"/>
    <w:rsid w:val="007B51DE"/>
    <w:rsid w:val="007C05A3"/>
    <w:rsid w:val="007C15A8"/>
    <w:rsid w:val="007C36BC"/>
    <w:rsid w:val="007C4353"/>
    <w:rsid w:val="007D1ECF"/>
    <w:rsid w:val="007D2DEE"/>
    <w:rsid w:val="007D3CD5"/>
    <w:rsid w:val="007E40BA"/>
    <w:rsid w:val="007E6E12"/>
    <w:rsid w:val="007F0FC0"/>
    <w:rsid w:val="007F126D"/>
    <w:rsid w:val="007F2D17"/>
    <w:rsid w:val="007F447F"/>
    <w:rsid w:val="007F5269"/>
    <w:rsid w:val="007F57A5"/>
    <w:rsid w:val="007F6FE2"/>
    <w:rsid w:val="008018D0"/>
    <w:rsid w:val="00805224"/>
    <w:rsid w:val="0080648D"/>
    <w:rsid w:val="00806CBE"/>
    <w:rsid w:val="00810E5B"/>
    <w:rsid w:val="0081171E"/>
    <w:rsid w:val="00812A36"/>
    <w:rsid w:val="00813643"/>
    <w:rsid w:val="00813F95"/>
    <w:rsid w:val="008141E9"/>
    <w:rsid w:val="0081448A"/>
    <w:rsid w:val="00815369"/>
    <w:rsid w:val="00815D65"/>
    <w:rsid w:val="0081626A"/>
    <w:rsid w:val="008164D5"/>
    <w:rsid w:val="00816608"/>
    <w:rsid w:val="0082189C"/>
    <w:rsid w:val="008221B1"/>
    <w:rsid w:val="00823FC3"/>
    <w:rsid w:val="00824A56"/>
    <w:rsid w:val="008254C5"/>
    <w:rsid w:val="00826620"/>
    <w:rsid w:val="00826B5F"/>
    <w:rsid w:val="0082757B"/>
    <w:rsid w:val="00830D1D"/>
    <w:rsid w:val="00831E27"/>
    <w:rsid w:val="00832D83"/>
    <w:rsid w:val="008362F0"/>
    <w:rsid w:val="008417D0"/>
    <w:rsid w:val="008422E8"/>
    <w:rsid w:val="00842423"/>
    <w:rsid w:val="0084249C"/>
    <w:rsid w:val="008426C6"/>
    <w:rsid w:val="00846CA6"/>
    <w:rsid w:val="00847B8A"/>
    <w:rsid w:val="00851DB9"/>
    <w:rsid w:val="00852ECC"/>
    <w:rsid w:val="00853F6D"/>
    <w:rsid w:val="0085455E"/>
    <w:rsid w:val="008557B3"/>
    <w:rsid w:val="00855C43"/>
    <w:rsid w:val="008568C7"/>
    <w:rsid w:val="00857C42"/>
    <w:rsid w:val="00860867"/>
    <w:rsid w:val="00862614"/>
    <w:rsid w:val="00865403"/>
    <w:rsid w:val="00867C9C"/>
    <w:rsid w:val="00871548"/>
    <w:rsid w:val="00873357"/>
    <w:rsid w:val="00874939"/>
    <w:rsid w:val="008820C3"/>
    <w:rsid w:val="0088259A"/>
    <w:rsid w:val="0088661C"/>
    <w:rsid w:val="008879E3"/>
    <w:rsid w:val="00890733"/>
    <w:rsid w:val="0089167B"/>
    <w:rsid w:val="008917FE"/>
    <w:rsid w:val="00897B3A"/>
    <w:rsid w:val="008B0D6F"/>
    <w:rsid w:val="008B25A4"/>
    <w:rsid w:val="008B3516"/>
    <w:rsid w:val="008B3A55"/>
    <w:rsid w:val="008B3D9F"/>
    <w:rsid w:val="008B4289"/>
    <w:rsid w:val="008B5F55"/>
    <w:rsid w:val="008C19E0"/>
    <w:rsid w:val="008C1F3C"/>
    <w:rsid w:val="008C368E"/>
    <w:rsid w:val="008C376B"/>
    <w:rsid w:val="008C5B28"/>
    <w:rsid w:val="008C5D7C"/>
    <w:rsid w:val="008C778D"/>
    <w:rsid w:val="008D32C6"/>
    <w:rsid w:val="008D39DB"/>
    <w:rsid w:val="008D474E"/>
    <w:rsid w:val="008D4C4E"/>
    <w:rsid w:val="008D57E0"/>
    <w:rsid w:val="008D6857"/>
    <w:rsid w:val="008D75A3"/>
    <w:rsid w:val="008E0B2F"/>
    <w:rsid w:val="008E0C06"/>
    <w:rsid w:val="008E12C2"/>
    <w:rsid w:val="008E2E05"/>
    <w:rsid w:val="008E477B"/>
    <w:rsid w:val="008E528E"/>
    <w:rsid w:val="008E7F3B"/>
    <w:rsid w:val="008F0D6C"/>
    <w:rsid w:val="008F13F5"/>
    <w:rsid w:val="008F1974"/>
    <w:rsid w:val="008F1A37"/>
    <w:rsid w:val="008F2509"/>
    <w:rsid w:val="008F4930"/>
    <w:rsid w:val="008F62CE"/>
    <w:rsid w:val="009003F2"/>
    <w:rsid w:val="009008D5"/>
    <w:rsid w:val="00903DDB"/>
    <w:rsid w:val="00905CBA"/>
    <w:rsid w:val="00905EE3"/>
    <w:rsid w:val="0090690C"/>
    <w:rsid w:val="00906C42"/>
    <w:rsid w:val="00906E1F"/>
    <w:rsid w:val="00913056"/>
    <w:rsid w:val="00913EF9"/>
    <w:rsid w:val="00914E6B"/>
    <w:rsid w:val="009153D3"/>
    <w:rsid w:val="00915C95"/>
    <w:rsid w:val="00916124"/>
    <w:rsid w:val="0091748E"/>
    <w:rsid w:val="009177BC"/>
    <w:rsid w:val="00921B5A"/>
    <w:rsid w:val="00921BA3"/>
    <w:rsid w:val="00923850"/>
    <w:rsid w:val="00923EBD"/>
    <w:rsid w:val="00924E43"/>
    <w:rsid w:val="00925440"/>
    <w:rsid w:val="009254CC"/>
    <w:rsid w:val="00925768"/>
    <w:rsid w:val="00925AD2"/>
    <w:rsid w:val="00927E44"/>
    <w:rsid w:val="00940A93"/>
    <w:rsid w:val="00941277"/>
    <w:rsid w:val="00946B8C"/>
    <w:rsid w:val="00947C5C"/>
    <w:rsid w:val="009521F0"/>
    <w:rsid w:val="00952471"/>
    <w:rsid w:val="00953636"/>
    <w:rsid w:val="009537A6"/>
    <w:rsid w:val="00953F7A"/>
    <w:rsid w:val="00955A15"/>
    <w:rsid w:val="009600CD"/>
    <w:rsid w:val="00960643"/>
    <w:rsid w:val="009611AB"/>
    <w:rsid w:val="009622EA"/>
    <w:rsid w:val="00962B4B"/>
    <w:rsid w:val="00967EBC"/>
    <w:rsid w:val="00970077"/>
    <w:rsid w:val="0097042A"/>
    <w:rsid w:val="009713D7"/>
    <w:rsid w:val="00971693"/>
    <w:rsid w:val="00974D3F"/>
    <w:rsid w:val="00975148"/>
    <w:rsid w:val="0097583B"/>
    <w:rsid w:val="00975A93"/>
    <w:rsid w:val="00980D27"/>
    <w:rsid w:val="00981FDD"/>
    <w:rsid w:val="00983F8D"/>
    <w:rsid w:val="009842B7"/>
    <w:rsid w:val="009858EF"/>
    <w:rsid w:val="009861B9"/>
    <w:rsid w:val="00987832"/>
    <w:rsid w:val="00990407"/>
    <w:rsid w:val="0099094F"/>
    <w:rsid w:val="00996662"/>
    <w:rsid w:val="00997283"/>
    <w:rsid w:val="009974D9"/>
    <w:rsid w:val="009A068D"/>
    <w:rsid w:val="009A1168"/>
    <w:rsid w:val="009A241F"/>
    <w:rsid w:val="009A2E93"/>
    <w:rsid w:val="009A566D"/>
    <w:rsid w:val="009A70CD"/>
    <w:rsid w:val="009B08FC"/>
    <w:rsid w:val="009B28C4"/>
    <w:rsid w:val="009B49EF"/>
    <w:rsid w:val="009B4B5B"/>
    <w:rsid w:val="009B503E"/>
    <w:rsid w:val="009B6606"/>
    <w:rsid w:val="009C0895"/>
    <w:rsid w:val="009C322D"/>
    <w:rsid w:val="009C3D92"/>
    <w:rsid w:val="009C434E"/>
    <w:rsid w:val="009C4BB9"/>
    <w:rsid w:val="009C4F37"/>
    <w:rsid w:val="009C5005"/>
    <w:rsid w:val="009C521C"/>
    <w:rsid w:val="009D47AC"/>
    <w:rsid w:val="009D5332"/>
    <w:rsid w:val="009E3980"/>
    <w:rsid w:val="009E413E"/>
    <w:rsid w:val="009E4C19"/>
    <w:rsid w:val="009E5FAB"/>
    <w:rsid w:val="009E7235"/>
    <w:rsid w:val="009E7688"/>
    <w:rsid w:val="009F44BB"/>
    <w:rsid w:val="009F4F31"/>
    <w:rsid w:val="009F5780"/>
    <w:rsid w:val="009F67D9"/>
    <w:rsid w:val="00A00677"/>
    <w:rsid w:val="00A01543"/>
    <w:rsid w:val="00A02724"/>
    <w:rsid w:val="00A048AE"/>
    <w:rsid w:val="00A070E1"/>
    <w:rsid w:val="00A15209"/>
    <w:rsid w:val="00A22EBC"/>
    <w:rsid w:val="00A22EC5"/>
    <w:rsid w:val="00A23BA7"/>
    <w:rsid w:val="00A25375"/>
    <w:rsid w:val="00A3087A"/>
    <w:rsid w:val="00A30C44"/>
    <w:rsid w:val="00A30EF2"/>
    <w:rsid w:val="00A33020"/>
    <w:rsid w:val="00A33228"/>
    <w:rsid w:val="00A41A1F"/>
    <w:rsid w:val="00A45218"/>
    <w:rsid w:val="00A467A0"/>
    <w:rsid w:val="00A51B27"/>
    <w:rsid w:val="00A5260A"/>
    <w:rsid w:val="00A537E7"/>
    <w:rsid w:val="00A5457D"/>
    <w:rsid w:val="00A57AF2"/>
    <w:rsid w:val="00A600A0"/>
    <w:rsid w:val="00A60325"/>
    <w:rsid w:val="00A60D06"/>
    <w:rsid w:val="00A60DC9"/>
    <w:rsid w:val="00A63ACB"/>
    <w:rsid w:val="00A64D38"/>
    <w:rsid w:val="00A66EF3"/>
    <w:rsid w:val="00A73448"/>
    <w:rsid w:val="00A734ED"/>
    <w:rsid w:val="00A73AE5"/>
    <w:rsid w:val="00A73EE4"/>
    <w:rsid w:val="00A75B1C"/>
    <w:rsid w:val="00A75B82"/>
    <w:rsid w:val="00A76ABC"/>
    <w:rsid w:val="00A85DBC"/>
    <w:rsid w:val="00A863E3"/>
    <w:rsid w:val="00A90ADC"/>
    <w:rsid w:val="00A927A3"/>
    <w:rsid w:val="00A948E8"/>
    <w:rsid w:val="00AA017F"/>
    <w:rsid w:val="00AA2601"/>
    <w:rsid w:val="00AA2ED3"/>
    <w:rsid w:val="00AA3DC2"/>
    <w:rsid w:val="00AA72FC"/>
    <w:rsid w:val="00AA7A29"/>
    <w:rsid w:val="00AB0675"/>
    <w:rsid w:val="00AB4619"/>
    <w:rsid w:val="00AB4B40"/>
    <w:rsid w:val="00AB739F"/>
    <w:rsid w:val="00AB7DD7"/>
    <w:rsid w:val="00AC2003"/>
    <w:rsid w:val="00AC27C0"/>
    <w:rsid w:val="00AC3172"/>
    <w:rsid w:val="00AC3B82"/>
    <w:rsid w:val="00AC4995"/>
    <w:rsid w:val="00AC4DBF"/>
    <w:rsid w:val="00AC6975"/>
    <w:rsid w:val="00AC6A8D"/>
    <w:rsid w:val="00AC757D"/>
    <w:rsid w:val="00AC7C2D"/>
    <w:rsid w:val="00AD1478"/>
    <w:rsid w:val="00AD2B5F"/>
    <w:rsid w:val="00AD3733"/>
    <w:rsid w:val="00AD384F"/>
    <w:rsid w:val="00AD490B"/>
    <w:rsid w:val="00AE06BA"/>
    <w:rsid w:val="00AE1876"/>
    <w:rsid w:val="00AE1B5B"/>
    <w:rsid w:val="00AE354F"/>
    <w:rsid w:val="00AE3A2E"/>
    <w:rsid w:val="00AE3D77"/>
    <w:rsid w:val="00AF0BA9"/>
    <w:rsid w:val="00AF15F0"/>
    <w:rsid w:val="00AF1E0A"/>
    <w:rsid w:val="00AF288A"/>
    <w:rsid w:val="00AF41C1"/>
    <w:rsid w:val="00AF51EB"/>
    <w:rsid w:val="00AF588B"/>
    <w:rsid w:val="00AF6511"/>
    <w:rsid w:val="00AF6F0A"/>
    <w:rsid w:val="00B00F48"/>
    <w:rsid w:val="00B02EE4"/>
    <w:rsid w:val="00B03DA7"/>
    <w:rsid w:val="00B04572"/>
    <w:rsid w:val="00B10EE4"/>
    <w:rsid w:val="00B11C57"/>
    <w:rsid w:val="00B1202A"/>
    <w:rsid w:val="00B13786"/>
    <w:rsid w:val="00B1404D"/>
    <w:rsid w:val="00B162F2"/>
    <w:rsid w:val="00B17AD6"/>
    <w:rsid w:val="00B21F8F"/>
    <w:rsid w:val="00B22208"/>
    <w:rsid w:val="00B2237B"/>
    <w:rsid w:val="00B229D5"/>
    <w:rsid w:val="00B22E2B"/>
    <w:rsid w:val="00B23929"/>
    <w:rsid w:val="00B23AAD"/>
    <w:rsid w:val="00B246DD"/>
    <w:rsid w:val="00B25ECB"/>
    <w:rsid w:val="00B2642D"/>
    <w:rsid w:val="00B2654A"/>
    <w:rsid w:val="00B26721"/>
    <w:rsid w:val="00B27C30"/>
    <w:rsid w:val="00B31ADC"/>
    <w:rsid w:val="00B31C57"/>
    <w:rsid w:val="00B31E18"/>
    <w:rsid w:val="00B321C9"/>
    <w:rsid w:val="00B33672"/>
    <w:rsid w:val="00B336EA"/>
    <w:rsid w:val="00B355E7"/>
    <w:rsid w:val="00B36803"/>
    <w:rsid w:val="00B40504"/>
    <w:rsid w:val="00B41571"/>
    <w:rsid w:val="00B423E2"/>
    <w:rsid w:val="00B425B4"/>
    <w:rsid w:val="00B42E97"/>
    <w:rsid w:val="00B43F54"/>
    <w:rsid w:val="00B441BC"/>
    <w:rsid w:val="00B469F8"/>
    <w:rsid w:val="00B5191D"/>
    <w:rsid w:val="00B543CC"/>
    <w:rsid w:val="00B553A3"/>
    <w:rsid w:val="00B57B83"/>
    <w:rsid w:val="00B57D41"/>
    <w:rsid w:val="00B57F6B"/>
    <w:rsid w:val="00B60424"/>
    <w:rsid w:val="00B62749"/>
    <w:rsid w:val="00B63F42"/>
    <w:rsid w:val="00B70FDF"/>
    <w:rsid w:val="00B725AA"/>
    <w:rsid w:val="00B727A4"/>
    <w:rsid w:val="00B72934"/>
    <w:rsid w:val="00B72DF4"/>
    <w:rsid w:val="00B73EB8"/>
    <w:rsid w:val="00B74E61"/>
    <w:rsid w:val="00B7663E"/>
    <w:rsid w:val="00B76FC4"/>
    <w:rsid w:val="00B806BF"/>
    <w:rsid w:val="00B83421"/>
    <w:rsid w:val="00B83FAB"/>
    <w:rsid w:val="00B85039"/>
    <w:rsid w:val="00B85191"/>
    <w:rsid w:val="00B8529F"/>
    <w:rsid w:val="00B85460"/>
    <w:rsid w:val="00B85524"/>
    <w:rsid w:val="00B85586"/>
    <w:rsid w:val="00B85869"/>
    <w:rsid w:val="00B863C3"/>
    <w:rsid w:val="00B86B4C"/>
    <w:rsid w:val="00B87464"/>
    <w:rsid w:val="00B87D14"/>
    <w:rsid w:val="00B9095F"/>
    <w:rsid w:val="00B92286"/>
    <w:rsid w:val="00B92F1E"/>
    <w:rsid w:val="00B9467A"/>
    <w:rsid w:val="00B955F6"/>
    <w:rsid w:val="00B95637"/>
    <w:rsid w:val="00B95809"/>
    <w:rsid w:val="00B9674E"/>
    <w:rsid w:val="00BA4868"/>
    <w:rsid w:val="00BA4D06"/>
    <w:rsid w:val="00BA765F"/>
    <w:rsid w:val="00BB258B"/>
    <w:rsid w:val="00BB526D"/>
    <w:rsid w:val="00BB6572"/>
    <w:rsid w:val="00BC1157"/>
    <w:rsid w:val="00BC14A8"/>
    <w:rsid w:val="00BC2294"/>
    <w:rsid w:val="00BC7938"/>
    <w:rsid w:val="00BD1928"/>
    <w:rsid w:val="00BD1E3C"/>
    <w:rsid w:val="00BD3B7D"/>
    <w:rsid w:val="00BD45EF"/>
    <w:rsid w:val="00BD68D2"/>
    <w:rsid w:val="00BE0CEE"/>
    <w:rsid w:val="00BE1656"/>
    <w:rsid w:val="00BE187E"/>
    <w:rsid w:val="00BE409B"/>
    <w:rsid w:val="00BE5C8D"/>
    <w:rsid w:val="00BE6615"/>
    <w:rsid w:val="00BE69FD"/>
    <w:rsid w:val="00BE6DD7"/>
    <w:rsid w:val="00BF1865"/>
    <w:rsid w:val="00BF39C6"/>
    <w:rsid w:val="00BF3F12"/>
    <w:rsid w:val="00BF44F3"/>
    <w:rsid w:val="00BF4DD3"/>
    <w:rsid w:val="00BF5329"/>
    <w:rsid w:val="00BF686A"/>
    <w:rsid w:val="00BF73F8"/>
    <w:rsid w:val="00C005F8"/>
    <w:rsid w:val="00C030B5"/>
    <w:rsid w:val="00C03EAC"/>
    <w:rsid w:val="00C06BBB"/>
    <w:rsid w:val="00C11FB4"/>
    <w:rsid w:val="00C1227C"/>
    <w:rsid w:val="00C13656"/>
    <w:rsid w:val="00C14727"/>
    <w:rsid w:val="00C158CD"/>
    <w:rsid w:val="00C15CD9"/>
    <w:rsid w:val="00C15E69"/>
    <w:rsid w:val="00C20A3C"/>
    <w:rsid w:val="00C21202"/>
    <w:rsid w:val="00C22C2F"/>
    <w:rsid w:val="00C23036"/>
    <w:rsid w:val="00C23275"/>
    <w:rsid w:val="00C24BFB"/>
    <w:rsid w:val="00C26F92"/>
    <w:rsid w:val="00C301F9"/>
    <w:rsid w:val="00C30289"/>
    <w:rsid w:val="00C31FAB"/>
    <w:rsid w:val="00C32006"/>
    <w:rsid w:val="00C33008"/>
    <w:rsid w:val="00C360AA"/>
    <w:rsid w:val="00C361D2"/>
    <w:rsid w:val="00C37C0A"/>
    <w:rsid w:val="00C411D0"/>
    <w:rsid w:val="00C46D19"/>
    <w:rsid w:val="00C476FE"/>
    <w:rsid w:val="00C52F37"/>
    <w:rsid w:val="00C571C1"/>
    <w:rsid w:val="00C57510"/>
    <w:rsid w:val="00C603CF"/>
    <w:rsid w:val="00C60701"/>
    <w:rsid w:val="00C60772"/>
    <w:rsid w:val="00C6222E"/>
    <w:rsid w:val="00C6282E"/>
    <w:rsid w:val="00C636F9"/>
    <w:rsid w:val="00C678F1"/>
    <w:rsid w:val="00C70592"/>
    <w:rsid w:val="00C723CD"/>
    <w:rsid w:val="00C7414B"/>
    <w:rsid w:val="00C75343"/>
    <w:rsid w:val="00C76D95"/>
    <w:rsid w:val="00C77588"/>
    <w:rsid w:val="00C9218C"/>
    <w:rsid w:val="00C95AD0"/>
    <w:rsid w:val="00C970D2"/>
    <w:rsid w:val="00CA14A9"/>
    <w:rsid w:val="00CB0B95"/>
    <w:rsid w:val="00CB339C"/>
    <w:rsid w:val="00CB6614"/>
    <w:rsid w:val="00CB6B18"/>
    <w:rsid w:val="00CC0F84"/>
    <w:rsid w:val="00CC3406"/>
    <w:rsid w:val="00CC3717"/>
    <w:rsid w:val="00CC387E"/>
    <w:rsid w:val="00CC5789"/>
    <w:rsid w:val="00CD0439"/>
    <w:rsid w:val="00CD1059"/>
    <w:rsid w:val="00CD1A93"/>
    <w:rsid w:val="00CD3DC1"/>
    <w:rsid w:val="00CD4C64"/>
    <w:rsid w:val="00CD4EFA"/>
    <w:rsid w:val="00CD5E2D"/>
    <w:rsid w:val="00CE1113"/>
    <w:rsid w:val="00CE174F"/>
    <w:rsid w:val="00CE4F50"/>
    <w:rsid w:val="00CE69CD"/>
    <w:rsid w:val="00CE7147"/>
    <w:rsid w:val="00CF1D22"/>
    <w:rsid w:val="00CF287A"/>
    <w:rsid w:val="00CF3CB0"/>
    <w:rsid w:val="00CF3EEA"/>
    <w:rsid w:val="00CF6E21"/>
    <w:rsid w:val="00CF6F03"/>
    <w:rsid w:val="00CF7654"/>
    <w:rsid w:val="00D00B62"/>
    <w:rsid w:val="00D0151E"/>
    <w:rsid w:val="00D01D5E"/>
    <w:rsid w:val="00D02F1C"/>
    <w:rsid w:val="00D0450E"/>
    <w:rsid w:val="00D046FB"/>
    <w:rsid w:val="00D05B9B"/>
    <w:rsid w:val="00D05E1B"/>
    <w:rsid w:val="00D10C37"/>
    <w:rsid w:val="00D11113"/>
    <w:rsid w:val="00D11B75"/>
    <w:rsid w:val="00D1344D"/>
    <w:rsid w:val="00D137A2"/>
    <w:rsid w:val="00D13907"/>
    <w:rsid w:val="00D14644"/>
    <w:rsid w:val="00D14CF5"/>
    <w:rsid w:val="00D14DA8"/>
    <w:rsid w:val="00D14FEA"/>
    <w:rsid w:val="00D15479"/>
    <w:rsid w:val="00D17A0B"/>
    <w:rsid w:val="00D20BAF"/>
    <w:rsid w:val="00D21129"/>
    <w:rsid w:val="00D23BB4"/>
    <w:rsid w:val="00D23CE0"/>
    <w:rsid w:val="00D23D06"/>
    <w:rsid w:val="00D24173"/>
    <w:rsid w:val="00D24D09"/>
    <w:rsid w:val="00D268E2"/>
    <w:rsid w:val="00D272F3"/>
    <w:rsid w:val="00D33A32"/>
    <w:rsid w:val="00D33FDA"/>
    <w:rsid w:val="00D34C35"/>
    <w:rsid w:val="00D35178"/>
    <w:rsid w:val="00D3523C"/>
    <w:rsid w:val="00D358BB"/>
    <w:rsid w:val="00D37522"/>
    <w:rsid w:val="00D42B1F"/>
    <w:rsid w:val="00D45238"/>
    <w:rsid w:val="00D4576B"/>
    <w:rsid w:val="00D45F5D"/>
    <w:rsid w:val="00D47FE3"/>
    <w:rsid w:val="00D5085F"/>
    <w:rsid w:val="00D514FF"/>
    <w:rsid w:val="00D5168D"/>
    <w:rsid w:val="00D51C3C"/>
    <w:rsid w:val="00D52A02"/>
    <w:rsid w:val="00D5333E"/>
    <w:rsid w:val="00D5385C"/>
    <w:rsid w:val="00D56820"/>
    <w:rsid w:val="00D56C25"/>
    <w:rsid w:val="00D57286"/>
    <w:rsid w:val="00D61104"/>
    <w:rsid w:val="00D6148A"/>
    <w:rsid w:val="00D6207F"/>
    <w:rsid w:val="00D627E2"/>
    <w:rsid w:val="00D6385E"/>
    <w:rsid w:val="00D64289"/>
    <w:rsid w:val="00D6487B"/>
    <w:rsid w:val="00D6549F"/>
    <w:rsid w:val="00D6621D"/>
    <w:rsid w:val="00D71316"/>
    <w:rsid w:val="00D723FC"/>
    <w:rsid w:val="00D72880"/>
    <w:rsid w:val="00D74ACD"/>
    <w:rsid w:val="00D752BE"/>
    <w:rsid w:val="00D752DA"/>
    <w:rsid w:val="00D760CC"/>
    <w:rsid w:val="00D8140B"/>
    <w:rsid w:val="00D8306B"/>
    <w:rsid w:val="00D855FE"/>
    <w:rsid w:val="00D86CD8"/>
    <w:rsid w:val="00D879BF"/>
    <w:rsid w:val="00D87BC4"/>
    <w:rsid w:val="00D91FDD"/>
    <w:rsid w:val="00D9232B"/>
    <w:rsid w:val="00D929C5"/>
    <w:rsid w:val="00D93B47"/>
    <w:rsid w:val="00D93B85"/>
    <w:rsid w:val="00D95A93"/>
    <w:rsid w:val="00D966A7"/>
    <w:rsid w:val="00D9677B"/>
    <w:rsid w:val="00DA19CD"/>
    <w:rsid w:val="00DA3636"/>
    <w:rsid w:val="00DA3D28"/>
    <w:rsid w:val="00DA46FA"/>
    <w:rsid w:val="00DA56FC"/>
    <w:rsid w:val="00DA6077"/>
    <w:rsid w:val="00DA6DCD"/>
    <w:rsid w:val="00DB02E6"/>
    <w:rsid w:val="00DB0800"/>
    <w:rsid w:val="00DB0957"/>
    <w:rsid w:val="00DB2472"/>
    <w:rsid w:val="00DB2967"/>
    <w:rsid w:val="00DB3F4E"/>
    <w:rsid w:val="00DB5CC5"/>
    <w:rsid w:val="00DB66FD"/>
    <w:rsid w:val="00DC0118"/>
    <w:rsid w:val="00DC0DF1"/>
    <w:rsid w:val="00DC1492"/>
    <w:rsid w:val="00DC2D6D"/>
    <w:rsid w:val="00DC3B29"/>
    <w:rsid w:val="00DC5052"/>
    <w:rsid w:val="00DC7245"/>
    <w:rsid w:val="00DC78C8"/>
    <w:rsid w:val="00DC7AB7"/>
    <w:rsid w:val="00DD1546"/>
    <w:rsid w:val="00DD1AB6"/>
    <w:rsid w:val="00DD2DA1"/>
    <w:rsid w:val="00DD2E9F"/>
    <w:rsid w:val="00DD5A58"/>
    <w:rsid w:val="00DD63C8"/>
    <w:rsid w:val="00DD7B30"/>
    <w:rsid w:val="00DE2927"/>
    <w:rsid w:val="00DE4035"/>
    <w:rsid w:val="00DE4366"/>
    <w:rsid w:val="00DE5B69"/>
    <w:rsid w:val="00DE7371"/>
    <w:rsid w:val="00DE7740"/>
    <w:rsid w:val="00DF0A4F"/>
    <w:rsid w:val="00DF1BE1"/>
    <w:rsid w:val="00DF3CE0"/>
    <w:rsid w:val="00DF5252"/>
    <w:rsid w:val="00DF5352"/>
    <w:rsid w:val="00DF55B6"/>
    <w:rsid w:val="00DF5B35"/>
    <w:rsid w:val="00E026D0"/>
    <w:rsid w:val="00E11934"/>
    <w:rsid w:val="00E13730"/>
    <w:rsid w:val="00E14EB8"/>
    <w:rsid w:val="00E156F7"/>
    <w:rsid w:val="00E1676B"/>
    <w:rsid w:val="00E20CA7"/>
    <w:rsid w:val="00E22E05"/>
    <w:rsid w:val="00E22ED6"/>
    <w:rsid w:val="00E23962"/>
    <w:rsid w:val="00E24DD7"/>
    <w:rsid w:val="00E253FF"/>
    <w:rsid w:val="00E25A0C"/>
    <w:rsid w:val="00E25C6B"/>
    <w:rsid w:val="00E27357"/>
    <w:rsid w:val="00E3183E"/>
    <w:rsid w:val="00E32819"/>
    <w:rsid w:val="00E3339E"/>
    <w:rsid w:val="00E337DE"/>
    <w:rsid w:val="00E34F5D"/>
    <w:rsid w:val="00E3502D"/>
    <w:rsid w:val="00E36ACA"/>
    <w:rsid w:val="00E37B62"/>
    <w:rsid w:val="00E405D3"/>
    <w:rsid w:val="00E41C5A"/>
    <w:rsid w:val="00E47308"/>
    <w:rsid w:val="00E47995"/>
    <w:rsid w:val="00E516EF"/>
    <w:rsid w:val="00E52EBA"/>
    <w:rsid w:val="00E53211"/>
    <w:rsid w:val="00E55803"/>
    <w:rsid w:val="00E57E51"/>
    <w:rsid w:val="00E603F4"/>
    <w:rsid w:val="00E6050D"/>
    <w:rsid w:val="00E61A21"/>
    <w:rsid w:val="00E63892"/>
    <w:rsid w:val="00E650F0"/>
    <w:rsid w:val="00E65F2D"/>
    <w:rsid w:val="00E740F5"/>
    <w:rsid w:val="00E758EC"/>
    <w:rsid w:val="00E807D5"/>
    <w:rsid w:val="00E80D82"/>
    <w:rsid w:val="00E80E7E"/>
    <w:rsid w:val="00E81CF3"/>
    <w:rsid w:val="00E87305"/>
    <w:rsid w:val="00E87B14"/>
    <w:rsid w:val="00E91211"/>
    <w:rsid w:val="00E94712"/>
    <w:rsid w:val="00E9542C"/>
    <w:rsid w:val="00E95AC7"/>
    <w:rsid w:val="00E97340"/>
    <w:rsid w:val="00EA2932"/>
    <w:rsid w:val="00EA69E9"/>
    <w:rsid w:val="00EB039B"/>
    <w:rsid w:val="00EB1562"/>
    <w:rsid w:val="00EB278F"/>
    <w:rsid w:val="00EB2FA5"/>
    <w:rsid w:val="00EB4BA8"/>
    <w:rsid w:val="00EB60A1"/>
    <w:rsid w:val="00EB640F"/>
    <w:rsid w:val="00EB6CA1"/>
    <w:rsid w:val="00EB6DC7"/>
    <w:rsid w:val="00EB7D77"/>
    <w:rsid w:val="00EC1D53"/>
    <w:rsid w:val="00EC30AD"/>
    <w:rsid w:val="00EC3657"/>
    <w:rsid w:val="00EC41B1"/>
    <w:rsid w:val="00EC5D6F"/>
    <w:rsid w:val="00ED0325"/>
    <w:rsid w:val="00ED1402"/>
    <w:rsid w:val="00ED4A4A"/>
    <w:rsid w:val="00ED6C90"/>
    <w:rsid w:val="00ED6E72"/>
    <w:rsid w:val="00EE0841"/>
    <w:rsid w:val="00EE1D09"/>
    <w:rsid w:val="00EE375E"/>
    <w:rsid w:val="00EE459C"/>
    <w:rsid w:val="00EE735D"/>
    <w:rsid w:val="00EE78E5"/>
    <w:rsid w:val="00EF0AEF"/>
    <w:rsid w:val="00EF591F"/>
    <w:rsid w:val="00EF5A5B"/>
    <w:rsid w:val="00F00F6B"/>
    <w:rsid w:val="00F02EF1"/>
    <w:rsid w:val="00F03AC4"/>
    <w:rsid w:val="00F0412F"/>
    <w:rsid w:val="00F04A5A"/>
    <w:rsid w:val="00F066F1"/>
    <w:rsid w:val="00F06829"/>
    <w:rsid w:val="00F0752D"/>
    <w:rsid w:val="00F113F0"/>
    <w:rsid w:val="00F11936"/>
    <w:rsid w:val="00F12404"/>
    <w:rsid w:val="00F1244A"/>
    <w:rsid w:val="00F12883"/>
    <w:rsid w:val="00F13271"/>
    <w:rsid w:val="00F14B38"/>
    <w:rsid w:val="00F21347"/>
    <w:rsid w:val="00F218AC"/>
    <w:rsid w:val="00F22D67"/>
    <w:rsid w:val="00F23363"/>
    <w:rsid w:val="00F2502B"/>
    <w:rsid w:val="00F303A0"/>
    <w:rsid w:val="00F30AF9"/>
    <w:rsid w:val="00F31B61"/>
    <w:rsid w:val="00F35AF3"/>
    <w:rsid w:val="00F35C4C"/>
    <w:rsid w:val="00F425AB"/>
    <w:rsid w:val="00F44E1F"/>
    <w:rsid w:val="00F45E26"/>
    <w:rsid w:val="00F47734"/>
    <w:rsid w:val="00F518C5"/>
    <w:rsid w:val="00F52EBF"/>
    <w:rsid w:val="00F53860"/>
    <w:rsid w:val="00F53928"/>
    <w:rsid w:val="00F539E1"/>
    <w:rsid w:val="00F54788"/>
    <w:rsid w:val="00F550F4"/>
    <w:rsid w:val="00F55666"/>
    <w:rsid w:val="00F603C1"/>
    <w:rsid w:val="00F61E3A"/>
    <w:rsid w:val="00F61F95"/>
    <w:rsid w:val="00F62459"/>
    <w:rsid w:val="00F626B0"/>
    <w:rsid w:val="00F650E2"/>
    <w:rsid w:val="00F72777"/>
    <w:rsid w:val="00F734A8"/>
    <w:rsid w:val="00F74295"/>
    <w:rsid w:val="00F75051"/>
    <w:rsid w:val="00F77211"/>
    <w:rsid w:val="00F7754D"/>
    <w:rsid w:val="00F808A8"/>
    <w:rsid w:val="00F80B1B"/>
    <w:rsid w:val="00F813C6"/>
    <w:rsid w:val="00F822CA"/>
    <w:rsid w:val="00F82818"/>
    <w:rsid w:val="00F82EF7"/>
    <w:rsid w:val="00F83734"/>
    <w:rsid w:val="00F86E60"/>
    <w:rsid w:val="00F9485D"/>
    <w:rsid w:val="00F96F51"/>
    <w:rsid w:val="00F97037"/>
    <w:rsid w:val="00F9729C"/>
    <w:rsid w:val="00FA12E7"/>
    <w:rsid w:val="00FA1C1B"/>
    <w:rsid w:val="00FA48E1"/>
    <w:rsid w:val="00FA68C7"/>
    <w:rsid w:val="00FA6A85"/>
    <w:rsid w:val="00FB0D75"/>
    <w:rsid w:val="00FB3A26"/>
    <w:rsid w:val="00FB54F6"/>
    <w:rsid w:val="00FB7A3B"/>
    <w:rsid w:val="00FC1A55"/>
    <w:rsid w:val="00FC2447"/>
    <w:rsid w:val="00FD71E5"/>
    <w:rsid w:val="00FE3C29"/>
    <w:rsid w:val="00FE6CE3"/>
    <w:rsid w:val="00FF370D"/>
    <w:rsid w:val="00FF4F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annotation text" w:uiPriority="99"/>
    <w:lsdException w:name="footer" w:uiPriority="99"/>
    <w:lsdException w:name="caption" w:semiHidden="0" w:unhideWhenUsed="0" w:qFormat="1"/>
    <w:lsdException w:name="annotation reference" w:uiPriority="99"/>
    <w:lsdException w:name="line number" w:uiPriority="99"/>
    <w:lsdException w:name="pag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1450B"/>
    <w:pPr>
      <w:tabs>
        <w:tab w:val="left" w:pos="850"/>
        <w:tab w:val="left" w:pos="1191"/>
        <w:tab w:val="left" w:pos="1531"/>
      </w:tabs>
      <w:jc w:val="both"/>
    </w:pPr>
    <w:rPr>
      <w:sz w:val="22"/>
      <w:szCs w:val="22"/>
      <w:lang w:eastAsia="zh-CN"/>
    </w:rPr>
  </w:style>
  <w:style w:type="paragraph" w:styleId="1">
    <w:name w:val="heading 1"/>
    <w:basedOn w:val="a1"/>
    <w:next w:val="Num-DocParagraph"/>
    <w:link w:val="10"/>
    <w:qFormat/>
    <w:pPr>
      <w:keepNext/>
      <w:spacing w:before="1200" w:after="720"/>
      <w:jc w:val="center"/>
      <w:outlineLvl w:val="0"/>
    </w:pPr>
    <w:rPr>
      <w:b/>
      <w:bCs/>
      <w:caps/>
      <w:kern w:val="28"/>
    </w:rPr>
  </w:style>
  <w:style w:type="paragraph" w:styleId="21">
    <w:name w:val="heading 2"/>
    <w:basedOn w:val="a1"/>
    <w:next w:val="Num-DocParagraph"/>
    <w:qFormat/>
    <w:pPr>
      <w:keepNext/>
      <w:spacing w:before="240" w:after="240"/>
      <w:outlineLvl w:val="1"/>
    </w:pPr>
    <w:rPr>
      <w:b/>
      <w:bCs/>
    </w:rPr>
  </w:style>
  <w:style w:type="paragraph" w:styleId="31">
    <w:name w:val="heading 3"/>
    <w:basedOn w:val="a1"/>
    <w:next w:val="Num-DocParagraph"/>
    <w:link w:val="32"/>
    <w:uiPriority w:val="9"/>
    <w:qFormat/>
    <w:pPr>
      <w:keepNext/>
      <w:spacing w:before="240" w:after="240"/>
      <w:outlineLvl w:val="2"/>
    </w:pPr>
    <w:rPr>
      <w:b/>
      <w:bCs/>
      <w:i/>
      <w:iCs/>
    </w:rPr>
  </w:style>
  <w:style w:type="paragraph" w:styleId="41">
    <w:name w:val="heading 4"/>
    <w:basedOn w:val="a1"/>
    <w:next w:val="Num-DocParagraph"/>
    <w:qFormat/>
    <w:pPr>
      <w:keepNext/>
      <w:spacing w:before="240" w:after="240"/>
      <w:outlineLvl w:val="3"/>
    </w:pPr>
    <w:rPr>
      <w:i/>
      <w:iCs/>
    </w:rPr>
  </w:style>
  <w:style w:type="paragraph" w:styleId="51">
    <w:name w:val="heading 5"/>
    <w:basedOn w:val="a1"/>
    <w:next w:val="Num-DocParagraph"/>
    <w:qFormat/>
    <w:pPr>
      <w:spacing w:before="240" w:after="240"/>
      <w:outlineLvl w:val="4"/>
    </w:pPr>
  </w:style>
  <w:style w:type="paragraph" w:styleId="6">
    <w:name w:val="heading 6"/>
    <w:basedOn w:val="a1"/>
    <w:next w:val="a1"/>
    <w:qFormat/>
    <w:rsid w:val="006B1777"/>
    <w:pPr>
      <w:spacing w:before="240" w:after="60"/>
      <w:outlineLvl w:val="5"/>
    </w:pPr>
    <w:rPr>
      <w:b/>
      <w:bCs/>
    </w:rPr>
  </w:style>
  <w:style w:type="paragraph" w:styleId="7">
    <w:name w:val="heading 7"/>
    <w:basedOn w:val="a1"/>
    <w:next w:val="a1"/>
    <w:qFormat/>
    <w:rsid w:val="006B1777"/>
    <w:pPr>
      <w:spacing w:before="240" w:after="60"/>
      <w:outlineLvl w:val="6"/>
    </w:pPr>
    <w:rPr>
      <w:sz w:val="24"/>
      <w:szCs w:val="24"/>
    </w:rPr>
  </w:style>
  <w:style w:type="paragraph" w:styleId="8">
    <w:name w:val="heading 8"/>
    <w:basedOn w:val="a1"/>
    <w:next w:val="a1"/>
    <w:qFormat/>
    <w:rsid w:val="006B1777"/>
    <w:pPr>
      <w:spacing w:before="240" w:after="60"/>
      <w:outlineLvl w:val="7"/>
    </w:pPr>
    <w:rPr>
      <w:i/>
      <w:iCs/>
      <w:sz w:val="24"/>
      <w:szCs w:val="24"/>
    </w:rPr>
  </w:style>
  <w:style w:type="paragraph" w:styleId="9">
    <w:name w:val="heading 9"/>
    <w:basedOn w:val="a1"/>
    <w:next w:val="a1"/>
    <w:qFormat/>
    <w:rsid w:val="006B1777"/>
    <w:pPr>
      <w:spacing w:before="240" w:after="60"/>
      <w:outlineLvl w:val="8"/>
    </w:pPr>
    <w:rPr>
      <w:rFonts w:ascii="Arial" w:hAnsi="Arial" w:cs="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nnexHeading">
    <w:name w:val="Annex Heading"/>
    <w:basedOn w:val="a1"/>
    <w:next w:val="a5"/>
    <w:pPr>
      <w:keepNext/>
      <w:spacing w:before="1200" w:after="720"/>
      <w:jc w:val="center"/>
    </w:pPr>
    <w:rPr>
      <w:b/>
      <w:bCs/>
      <w:caps/>
    </w:rPr>
  </w:style>
  <w:style w:type="paragraph" w:styleId="a5">
    <w:name w:val="Body Text"/>
    <w:basedOn w:val="a1"/>
    <w:link w:val="a6"/>
    <w:pPr>
      <w:spacing w:after="240"/>
      <w:ind w:firstLine="442"/>
    </w:pPr>
  </w:style>
  <w:style w:type="paragraph" w:customStyle="1" w:styleId="Annotation">
    <w:name w:val="Annotation"/>
    <w:basedOn w:val="a5"/>
    <w:pPr>
      <w:ind w:firstLine="0"/>
      <w:jc w:val="left"/>
    </w:pPr>
    <w:rPr>
      <w:b/>
      <w:bCs/>
      <w:i/>
      <w:iCs/>
    </w:rPr>
  </w:style>
  <w:style w:type="paragraph" w:customStyle="1" w:styleId="AppendixHeading">
    <w:name w:val="Appendix Heading"/>
    <w:basedOn w:val="a1"/>
    <w:next w:val="a5"/>
    <w:pPr>
      <w:keepNext/>
      <w:spacing w:before="1200" w:after="720"/>
      <w:jc w:val="center"/>
    </w:pPr>
    <w:rPr>
      <w:b/>
      <w:bCs/>
      <w:caps/>
    </w:rPr>
  </w:style>
  <w:style w:type="paragraph" w:customStyle="1" w:styleId="Biblio-Entry">
    <w:name w:val="Biblio-Entry"/>
    <w:basedOn w:val="a5"/>
    <w:pPr>
      <w:ind w:left="567" w:hanging="567"/>
      <w:jc w:val="left"/>
    </w:pPr>
  </w:style>
  <w:style w:type="paragraph" w:customStyle="1" w:styleId="BibliographyHeading">
    <w:name w:val="Bibliography Heading"/>
    <w:basedOn w:val="a1"/>
    <w:next w:val="Biblio-Entry"/>
    <w:pPr>
      <w:keepNext/>
      <w:spacing w:before="1200" w:after="720"/>
      <w:jc w:val="center"/>
    </w:pPr>
    <w:rPr>
      <w:b/>
      <w:bCs/>
      <w:caps/>
    </w:rPr>
  </w:style>
  <w:style w:type="paragraph" w:customStyle="1" w:styleId="BoxHeading">
    <w:name w:val="Box Heading"/>
    <w:basedOn w:val="a1"/>
    <w:next w:val="BoxBodyText"/>
    <w:pPr>
      <w:spacing w:before="240" w:after="240"/>
      <w:jc w:val="center"/>
    </w:pPr>
    <w:rPr>
      <w:rFonts w:ascii="Arial" w:hAnsi="Arial" w:cs="Arial"/>
      <w:b/>
      <w:bCs/>
      <w:sz w:val="18"/>
    </w:rPr>
  </w:style>
  <w:style w:type="paragraph" w:customStyle="1" w:styleId="Cell">
    <w:name w:val="Cell"/>
    <w:basedOn w:val="a1"/>
    <w:pPr>
      <w:tabs>
        <w:tab w:val="clear" w:pos="850"/>
        <w:tab w:val="clear" w:pos="1191"/>
        <w:tab w:val="clear" w:pos="1531"/>
      </w:tabs>
      <w:jc w:val="left"/>
    </w:pPr>
    <w:rPr>
      <w:rFonts w:ascii="Arial" w:hAnsi="Arial" w:cs="Arial"/>
      <w:sz w:val="18"/>
      <w:szCs w:val="18"/>
    </w:rPr>
  </w:style>
  <w:style w:type="paragraph" w:customStyle="1" w:styleId="ColumnsHeading">
    <w:name w:val="Columns Heading"/>
    <w:basedOn w:val="a1"/>
    <w:pPr>
      <w:tabs>
        <w:tab w:val="clear" w:pos="850"/>
        <w:tab w:val="clear" w:pos="1191"/>
        <w:tab w:val="clear" w:pos="1531"/>
      </w:tabs>
      <w:jc w:val="center"/>
    </w:pPr>
    <w:rPr>
      <w:rFonts w:ascii="Arial" w:hAnsi="Arial" w:cs="Arial"/>
      <w:sz w:val="18"/>
      <w:szCs w:val="18"/>
    </w:rPr>
  </w:style>
  <w:style w:type="paragraph" w:customStyle="1" w:styleId="ConclusionHeading">
    <w:name w:val="Conclusion Heading"/>
    <w:basedOn w:val="a1"/>
    <w:next w:val="a5"/>
    <w:pPr>
      <w:keepNext/>
      <w:spacing w:before="1200" w:after="720"/>
      <w:jc w:val="center"/>
    </w:pPr>
    <w:rPr>
      <w:b/>
      <w:bCs/>
      <w:caps/>
    </w:rPr>
  </w:style>
  <w:style w:type="paragraph" w:customStyle="1" w:styleId="DefinitionList">
    <w:name w:val="Definition List"/>
    <w:basedOn w:val="a5"/>
    <w:pPr>
      <w:tabs>
        <w:tab w:val="clear" w:pos="850"/>
        <w:tab w:val="clear" w:pos="1191"/>
        <w:tab w:val="clear" w:pos="1531"/>
      </w:tabs>
      <w:ind w:left="1984" w:hanging="1984"/>
      <w:jc w:val="center"/>
    </w:pPr>
  </w:style>
  <w:style w:type="paragraph" w:styleId="a7">
    <w:name w:val="endnote text"/>
    <w:basedOn w:val="a1"/>
    <w:semiHidden/>
    <w:pPr>
      <w:spacing w:after="240"/>
      <w:ind w:left="850" w:hanging="850"/>
    </w:pPr>
    <w:rPr>
      <w:sz w:val="20"/>
      <w:szCs w:val="20"/>
    </w:rPr>
  </w:style>
  <w:style w:type="paragraph" w:customStyle="1" w:styleId="EndnotesHeading">
    <w:name w:val="Endnotes Heading"/>
    <w:basedOn w:val="a1"/>
    <w:next w:val="a5"/>
    <w:pPr>
      <w:keepNext/>
      <w:spacing w:before="1200" w:after="480"/>
      <w:jc w:val="center"/>
    </w:pPr>
    <w:rPr>
      <w:b/>
      <w:bCs/>
      <w:caps/>
    </w:rPr>
  </w:style>
  <w:style w:type="paragraph" w:customStyle="1" w:styleId="ExecutiveSummaryHeading">
    <w:name w:val="Executive Summary Heading"/>
    <w:basedOn w:val="a1"/>
    <w:next w:val="a5"/>
    <w:pPr>
      <w:keepNext/>
      <w:spacing w:before="1200" w:after="720"/>
      <w:jc w:val="center"/>
    </w:pPr>
    <w:rPr>
      <w:b/>
      <w:bCs/>
      <w:caps/>
    </w:rPr>
  </w:style>
  <w:style w:type="paragraph" w:customStyle="1" w:styleId="FigureNote">
    <w:name w:val="Figure Note"/>
    <w:basedOn w:val="a1"/>
    <w:pPr>
      <w:spacing w:after="120"/>
    </w:pPr>
    <w:rPr>
      <w:rFonts w:ascii="Arial" w:hAnsi="Arial" w:cs="Arial"/>
      <w:sz w:val="16"/>
      <w:szCs w:val="18"/>
    </w:rPr>
  </w:style>
  <w:style w:type="paragraph" w:customStyle="1" w:styleId="FigureSub-title">
    <w:name w:val="Figure Sub-title"/>
    <w:basedOn w:val="a1"/>
    <w:pPr>
      <w:keepNext/>
      <w:spacing w:after="120"/>
      <w:jc w:val="center"/>
    </w:pPr>
    <w:rPr>
      <w:rFonts w:ascii="Arial" w:hAnsi="Arial" w:cs="Arial"/>
      <w:sz w:val="18"/>
    </w:rPr>
  </w:style>
  <w:style w:type="paragraph" w:customStyle="1" w:styleId="FigureTitle">
    <w:name w:val="Figure Title"/>
    <w:basedOn w:val="a1"/>
    <w:next w:val="FigureSub-title"/>
    <w:pPr>
      <w:keepNext/>
      <w:spacing w:after="240"/>
      <w:jc w:val="center"/>
    </w:pPr>
    <w:rPr>
      <w:rFonts w:ascii="Arial" w:hAnsi="Arial" w:cs="Arial"/>
      <w:b/>
      <w:bCs/>
      <w:sz w:val="18"/>
    </w:rPr>
  </w:style>
  <w:style w:type="character" w:styleId="a8">
    <w:name w:val="footnote reference"/>
    <w:basedOn w:val="a2"/>
    <w:semiHidden/>
    <w:rPr>
      <w:vertAlign w:val="superscript"/>
    </w:rPr>
  </w:style>
  <w:style w:type="paragraph" w:styleId="a9">
    <w:name w:val="footnote text"/>
    <w:basedOn w:val="a1"/>
    <w:semiHidden/>
    <w:pPr>
      <w:spacing w:after="120"/>
      <w:ind w:left="850" w:hanging="850"/>
    </w:pPr>
    <w:rPr>
      <w:sz w:val="20"/>
      <w:szCs w:val="20"/>
    </w:rPr>
  </w:style>
  <w:style w:type="paragraph" w:customStyle="1" w:styleId="ForewordHeading">
    <w:name w:val="Foreword Heading"/>
    <w:basedOn w:val="a1"/>
    <w:next w:val="a5"/>
    <w:pPr>
      <w:keepNext/>
      <w:spacing w:before="1200" w:after="720"/>
      <w:jc w:val="center"/>
    </w:pPr>
    <w:rPr>
      <w:b/>
      <w:bCs/>
      <w:caps/>
    </w:rPr>
  </w:style>
  <w:style w:type="paragraph" w:customStyle="1" w:styleId="GlossaryHeading">
    <w:name w:val="Glossary Heading"/>
    <w:basedOn w:val="a1"/>
    <w:next w:val="a5"/>
    <w:pPr>
      <w:keepNext/>
      <w:spacing w:before="1200" w:after="720"/>
      <w:jc w:val="center"/>
    </w:pPr>
    <w:rPr>
      <w:b/>
      <w:bCs/>
      <w:caps/>
    </w:rPr>
  </w:style>
  <w:style w:type="paragraph" w:customStyle="1" w:styleId="Graphic">
    <w:name w:val="Graphic"/>
    <w:basedOn w:val="a1"/>
    <w:next w:val="a5"/>
    <w:pPr>
      <w:spacing w:after="240"/>
      <w:jc w:val="center"/>
    </w:pPr>
  </w:style>
  <w:style w:type="paragraph" w:customStyle="1" w:styleId="HiddenText">
    <w:name w:val="Hidden Text"/>
    <w:basedOn w:val="a5"/>
    <w:pPr>
      <w:keepNext/>
      <w:spacing w:after="0"/>
      <w:ind w:left="442" w:firstLine="0"/>
    </w:pPr>
    <w:rPr>
      <w:sz w:val="2"/>
      <w:szCs w:val="2"/>
    </w:rPr>
  </w:style>
  <w:style w:type="paragraph" w:customStyle="1" w:styleId="Highlight">
    <w:name w:val="Highlight"/>
    <w:basedOn w:val="a5"/>
    <w:pPr>
      <w:ind w:left="442" w:firstLine="0"/>
    </w:pPr>
    <w:rPr>
      <w:i/>
      <w:iCs/>
    </w:rPr>
  </w:style>
  <w:style w:type="paragraph" w:customStyle="1" w:styleId="HighlightHeading">
    <w:name w:val="Highlight Heading"/>
    <w:basedOn w:val="a1"/>
    <w:next w:val="a5"/>
    <w:pPr>
      <w:keepNext/>
      <w:spacing w:before="1200" w:after="720"/>
      <w:jc w:val="center"/>
    </w:pPr>
    <w:rPr>
      <w:b/>
      <w:bCs/>
      <w:caps/>
    </w:rPr>
  </w:style>
  <w:style w:type="paragraph" w:styleId="11">
    <w:name w:val="index 1"/>
    <w:basedOn w:val="a1"/>
    <w:next w:val="a1"/>
    <w:semiHidden/>
    <w:pPr>
      <w:ind w:left="220" w:hanging="220"/>
    </w:pPr>
  </w:style>
  <w:style w:type="paragraph" w:styleId="aa">
    <w:name w:val="index heading"/>
    <w:basedOn w:val="a1"/>
    <w:next w:val="a5"/>
    <w:semiHidden/>
    <w:pPr>
      <w:keepNext/>
      <w:spacing w:before="1200" w:after="720"/>
      <w:jc w:val="center"/>
    </w:pPr>
    <w:rPr>
      <w:b/>
      <w:bCs/>
      <w:caps/>
    </w:rPr>
  </w:style>
  <w:style w:type="paragraph" w:customStyle="1" w:styleId="IntroductionHeading">
    <w:name w:val="Introduction Heading"/>
    <w:basedOn w:val="a1"/>
    <w:next w:val="a5"/>
    <w:pPr>
      <w:keepNext/>
      <w:spacing w:before="1200" w:after="720"/>
      <w:jc w:val="center"/>
    </w:pPr>
    <w:rPr>
      <w:b/>
      <w:bCs/>
      <w:caps/>
    </w:rPr>
  </w:style>
  <w:style w:type="paragraph" w:styleId="ab">
    <w:name w:val="List"/>
    <w:basedOn w:val="a1"/>
    <w:pPr>
      <w:spacing w:after="240"/>
      <w:ind w:left="850" w:hanging="283"/>
    </w:pPr>
  </w:style>
  <w:style w:type="paragraph" w:styleId="22">
    <w:name w:val="List 2"/>
    <w:basedOn w:val="a1"/>
    <w:pPr>
      <w:spacing w:after="240"/>
      <w:ind w:left="1134" w:hanging="283"/>
    </w:pPr>
  </w:style>
  <w:style w:type="paragraph" w:styleId="33">
    <w:name w:val="List 3"/>
    <w:basedOn w:val="a1"/>
    <w:pPr>
      <w:spacing w:after="240"/>
      <w:ind w:left="1417" w:hanging="283"/>
    </w:pPr>
  </w:style>
  <w:style w:type="paragraph" w:styleId="42">
    <w:name w:val="List 4"/>
    <w:basedOn w:val="a1"/>
    <w:pPr>
      <w:spacing w:after="240"/>
      <w:ind w:left="1701" w:hanging="283"/>
    </w:pPr>
  </w:style>
  <w:style w:type="paragraph" w:styleId="52">
    <w:name w:val="List 5"/>
    <w:basedOn w:val="a1"/>
    <w:pPr>
      <w:spacing w:after="240"/>
      <w:ind w:left="1984" w:hanging="283"/>
    </w:pPr>
  </w:style>
  <w:style w:type="paragraph" w:styleId="a">
    <w:name w:val="List Bullet"/>
    <w:basedOn w:val="a1"/>
    <w:rsid w:val="00B86B4C"/>
    <w:pPr>
      <w:numPr>
        <w:numId w:val="5"/>
      </w:numPr>
      <w:tabs>
        <w:tab w:val="clear" w:pos="1191"/>
        <w:tab w:val="clear" w:pos="1531"/>
      </w:tabs>
      <w:spacing w:after="240"/>
    </w:pPr>
  </w:style>
  <w:style w:type="paragraph" w:styleId="20">
    <w:name w:val="List Bullet 2"/>
    <w:basedOn w:val="a1"/>
    <w:rsid w:val="00B86B4C"/>
    <w:pPr>
      <w:numPr>
        <w:numId w:val="14"/>
      </w:numPr>
      <w:tabs>
        <w:tab w:val="clear" w:pos="850"/>
        <w:tab w:val="clear" w:pos="1531"/>
      </w:tabs>
      <w:spacing w:after="240"/>
    </w:pPr>
  </w:style>
  <w:style w:type="paragraph" w:styleId="30">
    <w:name w:val="List Bullet 3"/>
    <w:basedOn w:val="a1"/>
    <w:rsid w:val="00B86B4C"/>
    <w:pPr>
      <w:numPr>
        <w:numId w:val="6"/>
      </w:numPr>
      <w:tabs>
        <w:tab w:val="clear" w:pos="850"/>
        <w:tab w:val="clear" w:pos="1191"/>
        <w:tab w:val="clear" w:pos="1531"/>
      </w:tabs>
      <w:spacing w:after="240"/>
    </w:pPr>
  </w:style>
  <w:style w:type="paragraph" w:styleId="40">
    <w:name w:val="List Bullet 4"/>
    <w:basedOn w:val="a1"/>
    <w:rsid w:val="00B86B4C"/>
    <w:pPr>
      <w:numPr>
        <w:numId w:val="7"/>
      </w:numPr>
      <w:tabs>
        <w:tab w:val="clear" w:pos="850"/>
        <w:tab w:val="clear" w:pos="1191"/>
        <w:tab w:val="clear" w:pos="1531"/>
      </w:tabs>
      <w:spacing w:after="240"/>
    </w:pPr>
  </w:style>
  <w:style w:type="paragraph" w:styleId="50">
    <w:name w:val="List Bullet 5"/>
    <w:basedOn w:val="a1"/>
    <w:rsid w:val="00B86B4C"/>
    <w:pPr>
      <w:numPr>
        <w:numId w:val="8"/>
      </w:numPr>
      <w:tabs>
        <w:tab w:val="clear" w:pos="850"/>
        <w:tab w:val="clear" w:pos="1191"/>
        <w:tab w:val="clear" w:pos="1531"/>
      </w:tabs>
      <w:spacing w:after="240"/>
    </w:pPr>
  </w:style>
  <w:style w:type="paragraph" w:styleId="ac">
    <w:name w:val="List Continue"/>
    <w:basedOn w:val="a1"/>
    <w:pPr>
      <w:tabs>
        <w:tab w:val="clear" w:pos="850"/>
        <w:tab w:val="clear" w:pos="1191"/>
        <w:tab w:val="clear" w:pos="1531"/>
      </w:tabs>
      <w:spacing w:after="240"/>
      <w:ind w:left="850"/>
    </w:pPr>
  </w:style>
  <w:style w:type="paragraph" w:styleId="23">
    <w:name w:val="List Continue 2"/>
    <w:basedOn w:val="a1"/>
    <w:pPr>
      <w:tabs>
        <w:tab w:val="clear" w:pos="850"/>
        <w:tab w:val="clear" w:pos="1191"/>
        <w:tab w:val="clear" w:pos="1531"/>
      </w:tabs>
      <w:spacing w:after="240"/>
      <w:ind w:left="1191"/>
    </w:pPr>
  </w:style>
  <w:style w:type="paragraph" w:styleId="34">
    <w:name w:val="List Continue 3"/>
    <w:basedOn w:val="a1"/>
    <w:pPr>
      <w:tabs>
        <w:tab w:val="clear" w:pos="850"/>
        <w:tab w:val="clear" w:pos="1191"/>
        <w:tab w:val="clear" w:pos="1531"/>
      </w:tabs>
      <w:spacing w:after="240"/>
      <w:ind w:left="1474"/>
    </w:pPr>
  </w:style>
  <w:style w:type="paragraph" w:styleId="43">
    <w:name w:val="List Continue 4"/>
    <w:basedOn w:val="a1"/>
    <w:pPr>
      <w:tabs>
        <w:tab w:val="clear" w:pos="850"/>
        <w:tab w:val="clear" w:pos="1191"/>
        <w:tab w:val="clear" w:pos="1531"/>
      </w:tabs>
      <w:spacing w:after="240"/>
      <w:ind w:left="1757"/>
    </w:pPr>
  </w:style>
  <w:style w:type="paragraph" w:styleId="53">
    <w:name w:val="List Continue 5"/>
    <w:basedOn w:val="a1"/>
    <w:pPr>
      <w:tabs>
        <w:tab w:val="clear" w:pos="850"/>
        <w:tab w:val="clear" w:pos="1191"/>
        <w:tab w:val="clear" w:pos="1531"/>
      </w:tabs>
      <w:spacing w:after="240"/>
      <w:ind w:left="2041"/>
    </w:pPr>
  </w:style>
  <w:style w:type="paragraph" w:styleId="a0">
    <w:name w:val="List Number"/>
    <w:basedOn w:val="a1"/>
    <w:rsid w:val="00B86B4C"/>
    <w:pPr>
      <w:numPr>
        <w:numId w:val="9"/>
      </w:numPr>
      <w:tabs>
        <w:tab w:val="clear" w:pos="1191"/>
        <w:tab w:val="clear" w:pos="1531"/>
        <w:tab w:val="left" w:pos="1134"/>
      </w:tabs>
      <w:spacing w:after="240"/>
    </w:pPr>
  </w:style>
  <w:style w:type="paragraph" w:styleId="2">
    <w:name w:val="List Number 2"/>
    <w:basedOn w:val="a1"/>
    <w:rsid w:val="00B86B4C"/>
    <w:pPr>
      <w:numPr>
        <w:ilvl w:val="1"/>
        <w:numId w:val="9"/>
      </w:numPr>
      <w:tabs>
        <w:tab w:val="clear" w:pos="850"/>
        <w:tab w:val="clear" w:pos="1531"/>
        <w:tab w:val="left" w:pos="1417"/>
      </w:tabs>
      <w:spacing w:after="240"/>
    </w:pPr>
  </w:style>
  <w:style w:type="paragraph" w:styleId="3">
    <w:name w:val="List Number 3"/>
    <w:basedOn w:val="a1"/>
    <w:rsid w:val="00B86B4C"/>
    <w:pPr>
      <w:numPr>
        <w:ilvl w:val="2"/>
        <w:numId w:val="9"/>
      </w:numPr>
      <w:tabs>
        <w:tab w:val="clear" w:pos="850"/>
        <w:tab w:val="clear" w:pos="1191"/>
        <w:tab w:val="clear" w:pos="1531"/>
        <w:tab w:val="left" w:pos="1701"/>
      </w:tabs>
      <w:spacing w:after="240"/>
    </w:pPr>
  </w:style>
  <w:style w:type="paragraph" w:styleId="4">
    <w:name w:val="List Number 4"/>
    <w:basedOn w:val="a1"/>
    <w:rsid w:val="00B86B4C"/>
    <w:pPr>
      <w:numPr>
        <w:ilvl w:val="3"/>
        <w:numId w:val="9"/>
      </w:numPr>
      <w:tabs>
        <w:tab w:val="clear" w:pos="850"/>
        <w:tab w:val="clear" w:pos="1191"/>
        <w:tab w:val="clear" w:pos="1531"/>
        <w:tab w:val="left" w:pos="1984"/>
      </w:tabs>
      <w:spacing w:after="240"/>
    </w:pPr>
  </w:style>
  <w:style w:type="paragraph" w:styleId="5">
    <w:name w:val="List Number 5"/>
    <w:basedOn w:val="a1"/>
    <w:rsid w:val="00B86B4C"/>
    <w:pPr>
      <w:numPr>
        <w:ilvl w:val="4"/>
        <w:numId w:val="9"/>
      </w:numPr>
      <w:tabs>
        <w:tab w:val="clear" w:pos="850"/>
        <w:tab w:val="clear" w:pos="1191"/>
        <w:tab w:val="clear" w:pos="1531"/>
        <w:tab w:val="left" w:pos="2268"/>
      </w:tabs>
      <w:spacing w:after="240"/>
    </w:pPr>
  </w:style>
  <w:style w:type="paragraph" w:customStyle="1" w:styleId="Num-ChapParagraph">
    <w:name w:val="Num-Chap Paragraph"/>
    <w:basedOn w:val="a5"/>
    <w:pPr>
      <w:ind w:firstLine="0"/>
    </w:pPr>
  </w:style>
  <w:style w:type="paragraph" w:customStyle="1" w:styleId="Num-DocParagraph">
    <w:name w:val="Num-Doc Paragraph"/>
    <w:basedOn w:val="a5"/>
    <w:link w:val="Num-DocParagraphChar"/>
    <w:qFormat/>
    <w:pPr>
      <w:ind w:firstLine="0"/>
    </w:pPr>
  </w:style>
  <w:style w:type="paragraph" w:customStyle="1" w:styleId="PartHeading">
    <w:name w:val="Part Heading"/>
    <w:basedOn w:val="a1"/>
    <w:next w:val="a5"/>
    <w:pPr>
      <w:keepNext/>
      <w:spacing w:before="1200" w:after="720"/>
      <w:jc w:val="center"/>
    </w:pPr>
    <w:rPr>
      <w:b/>
      <w:bCs/>
      <w:caps/>
    </w:rPr>
  </w:style>
  <w:style w:type="paragraph" w:customStyle="1" w:styleId="RowsHeading">
    <w:name w:val="Rows Heading"/>
    <w:basedOn w:val="a1"/>
    <w:pPr>
      <w:tabs>
        <w:tab w:val="clear" w:pos="850"/>
        <w:tab w:val="clear" w:pos="1191"/>
        <w:tab w:val="clear" w:pos="1531"/>
      </w:tabs>
      <w:jc w:val="left"/>
    </w:pPr>
    <w:rPr>
      <w:rFonts w:ascii="Arial" w:hAnsi="Arial" w:cs="Arial"/>
      <w:sz w:val="18"/>
      <w:szCs w:val="18"/>
    </w:rPr>
  </w:style>
  <w:style w:type="paragraph" w:customStyle="1" w:styleId="SourceDescription">
    <w:name w:val="Source Description"/>
    <w:basedOn w:val="a1"/>
    <w:next w:val="a5"/>
    <w:pPr>
      <w:spacing w:after="360"/>
    </w:pPr>
    <w:rPr>
      <w:rFonts w:ascii="Arial" w:hAnsi="Arial" w:cs="Arial"/>
      <w:sz w:val="16"/>
      <w:szCs w:val="18"/>
    </w:rPr>
  </w:style>
  <w:style w:type="paragraph" w:customStyle="1" w:styleId="SubHeading">
    <w:name w:val="SubHeading"/>
    <w:basedOn w:val="a5"/>
    <w:pPr>
      <w:ind w:left="442" w:firstLine="0"/>
    </w:pPr>
    <w:rPr>
      <w:i/>
      <w:iCs/>
    </w:rPr>
  </w:style>
  <w:style w:type="paragraph" w:customStyle="1" w:styleId="SummaryHeading">
    <w:name w:val="Summary Heading"/>
    <w:basedOn w:val="a1"/>
    <w:next w:val="a5"/>
    <w:pPr>
      <w:keepNext/>
      <w:spacing w:before="1200" w:after="720"/>
      <w:jc w:val="center"/>
    </w:pPr>
    <w:rPr>
      <w:b/>
      <w:bCs/>
      <w:caps/>
    </w:rPr>
  </w:style>
  <w:style w:type="paragraph" w:customStyle="1" w:styleId="Table">
    <w:name w:val="Table"/>
    <w:basedOn w:val="a1"/>
    <w:next w:val="a5"/>
    <w:pPr>
      <w:spacing w:after="240"/>
      <w:jc w:val="center"/>
    </w:pPr>
  </w:style>
  <w:style w:type="paragraph" w:customStyle="1" w:styleId="TableNote">
    <w:name w:val="Table Note"/>
    <w:basedOn w:val="a1"/>
    <w:pPr>
      <w:spacing w:after="120"/>
      <w:jc w:val="left"/>
    </w:pPr>
    <w:rPr>
      <w:rFonts w:ascii="Arial" w:hAnsi="Arial" w:cs="Arial"/>
      <w:sz w:val="16"/>
      <w:szCs w:val="18"/>
    </w:rPr>
  </w:style>
  <w:style w:type="paragraph" w:customStyle="1" w:styleId="TableofContentsHeading">
    <w:name w:val="Table of Contents Heading"/>
    <w:basedOn w:val="a1"/>
    <w:next w:val="a5"/>
    <w:pPr>
      <w:keepNext/>
      <w:spacing w:before="1200" w:after="720"/>
      <w:jc w:val="center"/>
    </w:pPr>
    <w:rPr>
      <w:b/>
      <w:bCs/>
      <w:caps/>
    </w:rPr>
  </w:style>
  <w:style w:type="paragraph" w:customStyle="1" w:styleId="TableSub-title">
    <w:name w:val="Table Sub-title"/>
    <w:basedOn w:val="a1"/>
    <w:pPr>
      <w:keepNext/>
      <w:spacing w:after="240"/>
      <w:jc w:val="center"/>
    </w:pPr>
    <w:rPr>
      <w:rFonts w:ascii="Arial" w:hAnsi="Arial" w:cs="Arial"/>
      <w:sz w:val="18"/>
    </w:rPr>
  </w:style>
  <w:style w:type="paragraph" w:customStyle="1" w:styleId="TableTitle">
    <w:name w:val="Table Title"/>
    <w:basedOn w:val="a1"/>
    <w:pPr>
      <w:keepNext/>
      <w:spacing w:after="240"/>
      <w:jc w:val="center"/>
    </w:pPr>
    <w:rPr>
      <w:rFonts w:ascii="Arial" w:hAnsi="Arial" w:cs="Arial"/>
      <w:b/>
      <w:bCs/>
      <w:sz w:val="18"/>
    </w:rPr>
  </w:style>
  <w:style w:type="paragraph" w:customStyle="1" w:styleId="TextBox">
    <w:name w:val="Text Box"/>
    <w:basedOn w:val="a5"/>
    <w:pPr>
      <w:pBdr>
        <w:top w:val="single" w:sz="6" w:space="1" w:color="auto"/>
        <w:left w:val="single" w:sz="6" w:space="1" w:color="auto"/>
        <w:bottom w:val="single" w:sz="6" w:space="1" w:color="auto"/>
        <w:right w:val="single" w:sz="6" w:space="1" w:color="auto"/>
      </w:pBdr>
      <w:ind w:firstLine="0"/>
    </w:pPr>
    <w:rPr>
      <w:rFonts w:ascii="Arial" w:hAnsi="Arial" w:cs="Arial"/>
      <w:sz w:val="18"/>
    </w:rPr>
  </w:style>
  <w:style w:type="paragraph" w:customStyle="1" w:styleId="TextBoxHeading">
    <w:name w:val="Text Box Heading"/>
    <w:basedOn w:val="TextBox"/>
    <w:next w:val="TextBox"/>
    <w:pPr>
      <w:jc w:val="center"/>
    </w:pPr>
    <w:rPr>
      <w:b/>
      <w:bCs/>
    </w:rPr>
  </w:style>
  <w:style w:type="paragraph" w:styleId="12">
    <w:name w:val="toc 1"/>
    <w:basedOn w:val="a1"/>
    <w:next w:val="a1"/>
    <w:semiHidden/>
    <w:pPr>
      <w:tabs>
        <w:tab w:val="clear" w:pos="850"/>
        <w:tab w:val="clear" w:pos="1191"/>
        <w:tab w:val="clear" w:pos="1531"/>
        <w:tab w:val="left" w:pos="9468"/>
      </w:tabs>
      <w:spacing w:before="120" w:after="120"/>
    </w:pPr>
    <w:rPr>
      <w:caps/>
    </w:rPr>
  </w:style>
  <w:style w:type="paragraph" w:styleId="24">
    <w:name w:val="toc 2"/>
    <w:basedOn w:val="a1"/>
    <w:next w:val="a1"/>
    <w:semiHidden/>
    <w:pPr>
      <w:tabs>
        <w:tab w:val="clear" w:pos="850"/>
        <w:tab w:val="clear" w:pos="1191"/>
        <w:tab w:val="clear" w:pos="1531"/>
        <w:tab w:val="left" w:pos="9468"/>
      </w:tabs>
      <w:ind w:left="198"/>
    </w:pPr>
  </w:style>
  <w:style w:type="paragraph" w:styleId="35">
    <w:name w:val="toc 3"/>
    <w:basedOn w:val="a1"/>
    <w:next w:val="a1"/>
    <w:semiHidden/>
    <w:pPr>
      <w:tabs>
        <w:tab w:val="clear" w:pos="850"/>
        <w:tab w:val="clear" w:pos="1191"/>
        <w:tab w:val="clear" w:pos="1531"/>
        <w:tab w:val="left" w:pos="9468"/>
      </w:tabs>
      <w:ind w:left="397"/>
    </w:pPr>
  </w:style>
  <w:style w:type="paragraph" w:styleId="44">
    <w:name w:val="toc 4"/>
    <w:basedOn w:val="a1"/>
    <w:next w:val="a1"/>
    <w:semiHidden/>
    <w:pPr>
      <w:tabs>
        <w:tab w:val="clear" w:pos="850"/>
        <w:tab w:val="clear" w:pos="1191"/>
        <w:tab w:val="clear" w:pos="1531"/>
        <w:tab w:val="left" w:pos="9468"/>
      </w:tabs>
      <w:ind w:left="595"/>
    </w:pPr>
    <w:rPr>
      <w:noProof/>
    </w:rPr>
  </w:style>
  <w:style w:type="paragraph" w:styleId="54">
    <w:name w:val="toc 5"/>
    <w:basedOn w:val="a1"/>
    <w:next w:val="a1"/>
    <w:semiHidden/>
    <w:pPr>
      <w:tabs>
        <w:tab w:val="clear" w:pos="850"/>
        <w:tab w:val="clear" w:pos="1191"/>
        <w:tab w:val="clear" w:pos="1531"/>
        <w:tab w:val="left" w:pos="9468"/>
      </w:tabs>
      <w:ind w:left="794"/>
    </w:pPr>
    <w:rPr>
      <w:noProof/>
    </w:rPr>
  </w:style>
  <w:style w:type="paragraph" w:customStyle="1" w:styleId="IndexHeading1">
    <w:name w:val="Index Heading1"/>
    <w:basedOn w:val="a1"/>
    <w:next w:val="a5"/>
    <w:rsid w:val="00D272F3"/>
    <w:pPr>
      <w:keepNext/>
      <w:spacing w:before="1200" w:after="720"/>
      <w:jc w:val="center"/>
    </w:pPr>
    <w:rPr>
      <w:b/>
      <w:caps/>
      <w:lang w:val="en-US"/>
    </w:rPr>
  </w:style>
  <w:style w:type="paragraph" w:styleId="ad">
    <w:name w:val="Block Text"/>
    <w:basedOn w:val="a1"/>
    <w:pPr>
      <w:spacing w:after="120"/>
      <w:ind w:left="1440" w:right="1440"/>
    </w:pPr>
  </w:style>
  <w:style w:type="paragraph" w:styleId="90">
    <w:name w:val="toc 9"/>
    <w:basedOn w:val="a1"/>
    <w:next w:val="a1"/>
    <w:semiHidden/>
    <w:pPr>
      <w:tabs>
        <w:tab w:val="clear" w:pos="850"/>
        <w:tab w:val="clear" w:pos="1191"/>
        <w:tab w:val="clear" w:pos="1531"/>
      </w:tabs>
      <w:ind w:left="1760"/>
    </w:pPr>
  </w:style>
  <w:style w:type="paragraph" w:customStyle="1" w:styleId="Abstract">
    <w:name w:val="Abstract"/>
    <w:basedOn w:val="a5"/>
    <w:rsid w:val="00D272F3"/>
    <w:pPr>
      <w:pBdr>
        <w:top w:val="single" w:sz="4" w:space="1" w:color="auto"/>
        <w:left w:val="single" w:sz="4" w:space="4" w:color="auto"/>
        <w:bottom w:val="single" w:sz="4" w:space="1" w:color="auto"/>
        <w:right w:val="single" w:sz="4" w:space="4" w:color="auto"/>
      </w:pBdr>
      <w:ind w:left="442" w:firstLine="0"/>
    </w:pPr>
    <w:rPr>
      <w:lang w:val="en-US"/>
    </w:rPr>
  </w:style>
  <w:style w:type="paragraph" w:customStyle="1" w:styleId="Author">
    <w:name w:val="Author"/>
    <w:basedOn w:val="a5"/>
    <w:rsid w:val="00D272F3"/>
    <w:pPr>
      <w:ind w:firstLine="0"/>
    </w:pPr>
    <w:rPr>
      <w:lang w:val="en-US"/>
    </w:rPr>
  </w:style>
  <w:style w:type="paragraph" w:customStyle="1" w:styleId="Citation">
    <w:name w:val="Citation"/>
    <w:basedOn w:val="a5"/>
    <w:rsid w:val="00D272F3"/>
    <w:pPr>
      <w:ind w:left="850" w:firstLine="0"/>
      <w:jc w:val="left"/>
    </w:pPr>
    <w:rPr>
      <w:lang w:val="en-US"/>
    </w:rPr>
  </w:style>
  <w:style w:type="paragraph" w:customStyle="1" w:styleId="Chart">
    <w:name w:val="Chart"/>
    <w:basedOn w:val="a1"/>
    <w:next w:val="a5"/>
    <w:rsid w:val="00D272F3"/>
    <w:pPr>
      <w:spacing w:after="240"/>
      <w:jc w:val="center"/>
    </w:pPr>
    <w:rPr>
      <w:lang w:val="en-US"/>
    </w:rPr>
  </w:style>
  <w:style w:type="paragraph" w:customStyle="1" w:styleId="ChartSub-title">
    <w:name w:val="Chart Sub-title"/>
    <w:basedOn w:val="a1"/>
    <w:rsid w:val="00D272F3"/>
    <w:pPr>
      <w:keepNext/>
      <w:spacing w:after="120"/>
      <w:jc w:val="center"/>
    </w:pPr>
    <w:rPr>
      <w:rFonts w:ascii="Arial" w:hAnsi="Arial" w:cs="Arial"/>
      <w:sz w:val="18"/>
      <w:lang w:val="en-US"/>
    </w:rPr>
  </w:style>
  <w:style w:type="paragraph" w:customStyle="1" w:styleId="ChartTitle">
    <w:name w:val="Chart Title"/>
    <w:basedOn w:val="a1"/>
    <w:next w:val="ChartSub-title"/>
    <w:rsid w:val="00D272F3"/>
    <w:pPr>
      <w:keepNext/>
      <w:spacing w:after="240"/>
      <w:jc w:val="center"/>
    </w:pPr>
    <w:rPr>
      <w:rFonts w:ascii="Arial" w:hAnsi="Arial" w:cs="Arial"/>
      <w:b/>
      <w:sz w:val="18"/>
      <w:lang w:val="en-US"/>
    </w:rPr>
  </w:style>
  <w:style w:type="paragraph" w:customStyle="1" w:styleId="ChartNote">
    <w:name w:val="Chart Note"/>
    <w:basedOn w:val="a1"/>
    <w:rsid w:val="00D272F3"/>
    <w:pPr>
      <w:spacing w:after="120"/>
      <w:jc w:val="left"/>
    </w:pPr>
    <w:rPr>
      <w:rFonts w:ascii="Arial" w:hAnsi="Arial" w:cs="Arial"/>
      <w:sz w:val="16"/>
      <w:lang w:val="en-US"/>
    </w:rPr>
  </w:style>
  <w:style w:type="paragraph" w:customStyle="1" w:styleId="BoxHeading2">
    <w:name w:val="Box Heading 2"/>
    <w:basedOn w:val="a1"/>
    <w:next w:val="BoxBodyText"/>
    <w:rsid w:val="00D272F3"/>
    <w:pPr>
      <w:spacing w:before="240" w:after="240"/>
      <w:jc w:val="left"/>
    </w:pPr>
    <w:rPr>
      <w:rFonts w:ascii="Arial" w:hAnsi="Arial" w:cs="Arial"/>
      <w:b/>
      <w:sz w:val="18"/>
      <w:lang w:val="en-US"/>
    </w:rPr>
  </w:style>
  <w:style w:type="paragraph" w:customStyle="1" w:styleId="BoxHeading3">
    <w:name w:val="Box Heading 3"/>
    <w:basedOn w:val="a1"/>
    <w:next w:val="BoxBodyText"/>
    <w:rsid w:val="00D272F3"/>
    <w:pPr>
      <w:spacing w:before="240" w:after="240"/>
      <w:jc w:val="left"/>
    </w:pPr>
    <w:rPr>
      <w:rFonts w:ascii="Arial" w:hAnsi="Arial" w:cs="Arial"/>
      <w:b/>
      <w:i/>
      <w:sz w:val="18"/>
      <w:lang w:val="en-US"/>
    </w:rPr>
  </w:style>
  <w:style w:type="paragraph" w:customStyle="1" w:styleId="BoxNote">
    <w:name w:val="Box Note"/>
    <w:basedOn w:val="a1"/>
    <w:rsid w:val="00D272F3"/>
    <w:pPr>
      <w:tabs>
        <w:tab w:val="clear" w:pos="850"/>
        <w:tab w:val="clear" w:pos="1191"/>
        <w:tab w:val="clear" w:pos="1531"/>
        <w:tab w:val="left" w:pos="340"/>
      </w:tabs>
      <w:spacing w:after="120"/>
      <w:jc w:val="left"/>
    </w:pPr>
    <w:rPr>
      <w:rFonts w:ascii="Arial" w:hAnsi="Arial" w:cs="Arial"/>
      <w:sz w:val="18"/>
      <w:lang w:val="en-US"/>
    </w:rPr>
  </w:style>
  <w:style w:type="paragraph" w:customStyle="1" w:styleId="ListBulletBox">
    <w:name w:val="List Bullet Box"/>
    <w:basedOn w:val="a1"/>
    <w:rsid w:val="00B86B4C"/>
    <w:pPr>
      <w:numPr>
        <w:numId w:val="10"/>
      </w:numPr>
      <w:tabs>
        <w:tab w:val="clear" w:pos="1191"/>
        <w:tab w:val="clear" w:pos="1531"/>
      </w:tabs>
      <w:spacing w:after="240"/>
    </w:pPr>
    <w:rPr>
      <w:rFonts w:ascii="Arial" w:hAnsi="Arial" w:cs="Arial"/>
      <w:sz w:val="18"/>
      <w:lang w:val="en-US"/>
    </w:rPr>
  </w:style>
  <w:style w:type="paragraph" w:customStyle="1" w:styleId="ListBulletBox2">
    <w:name w:val="List Bullet Box 2"/>
    <w:basedOn w:val="a1"/>
    <w:rsid w:val="00B86B4C"/>
    <w:pPr>
      <w:numPr>
        <w:numId w:val="11"/>
      </w:numPr>
      <w:tabs>
        <w:tab w:val="clear" w:pos="850"/>
        <w:tab w:val="clear" w:pos="1531"/>
      </w:tabs>
      <w:spacing w:after="240"/>
    </w:pPr>
    <w:rPr>
      <w:rFonts w:ascii="Arial" w:hAnsi="Arial" w:cs="Arial"/>
      <w:sz w:val="18"/>
      <w:lang w:val="en-US"/>
    </w:rPr>
  </w:style>
  <w:style w:type="paragraph" w:customStyle="1" w:styleId="ListBulletBox3">
    <w:name w:val="List Bullet Box 3"/>
    <w:basedOn w:val="a1"/>
    <w:rsid w:val="00B86B4C"/>
    <w:pPr>
      <w:numPr>
        <w:numId w:val="12"/>
      </w:numPr>
      <w:tabs>
        <w:tab w:val="clear" w:pos="850"/>
        <w:tab w:val="clear" w:pos="1191"/>
        <w:tab w:val="clear" w:pos="1531"/>
      </w:tabs>
      <w:spacing w:after="240"/>
    </w:pPr>
    <w:rPr>
      <w:rFonts w:ascii="Arial" w:hAnsi="Arial" w:cs="Arial"/>
      <w:sz w:val="18"/>
      <w:lang w:val="en-US"/>
    </w:rPr>
  </w:style>
  <w:style w:type="paragraph" w:customStyle="1" w:styleId="ListNumberBox">
    <w:name w:val="List Number Box"/>
    <w:basedOn w:val="a1"/>
    <w:rsid w:val="00B86B4C"/>
    <w:pPr>
      <w:numPr>
        <w:numId w:val="13"/>
      </w:numPr>
      <w:tabs>
        <w:tab w:val="clear" w:pos="1191"/>
        <w:tab w:val="clear" w:pos="1531"/>
        <w:tab w:val="clear" w:pos="1950"/>
      </w:tabs>
      <w:spacing w:after="240"/>
      <w:ind w:left="850"/>
    </w:pPr>
    <w:rPr>
      <w:rFonts w:ascii="Arial" w:hAnsi="Arial" w:cs="Arial"/>
      <w:sz w:val="18"/>
      <w:lang w:val="en-US"/>
    </w:rPr>
  </w:style>
  <w:style w:type="paragraph" w:customStyle="1" w:styleId="ListNumberBox2">
    <w:name w:val="List Number Box 2"/>
    <w:basedOn w:val="a1"/>
    <w:rsid w:val="00B86B4C"/>
    <w:pPr>
      <w:numPr>
        <w:ilvl w:val="1"/>
        <w:numId w:val="13"/>
      </w:numPr>
      <w:tabs>
        <w:tab w:val="clear" w:pos="850"/>
        <w:tab w:val="clear" w:pos="1531"/>
        <w:tab w:val="clear" w:pos="2291"/>
      </w:tabs>
      <w:spacing w:after="240"/>
      <w:ind w:left="1191" w:hanging="340"/>
    </w:pPr>
    <w:rPr>
      <w:rFonts w:ascii="Arial" w:hAnsi="Arial" w:cs="Arial"/>
      <w:sz w:val="18"/>
      <w:lang w:val="en-US"/>
    </w:rPr>
  </w:style>
  <w:style w:type="paragraph" w:customStyle="1" w:styleId="ListNumberBox3">
    <w:name w:val="List Number Box 3"/>
    <w:basedOn w:val="a1"/>
    <w:rsid w:val="00B86B4C"/>
    <w:pPr>
      <w:numPr>
        <w:ilvl w:val="2"/>
        <w:numId w:val="13"/>
      </w:numPr>
      <w:tabs>
        <w:tab w:val="clear" w:pos="850"/>
        <w:tab w:val="clear" w:pos="1191"/>
        <w:tab w:val="clear" w:pos="1531"/>
        <w:tab w:val="clear" w:pos="2574"/>
        <w:tab w:val="left" w:pos="1474"/>
      </w:tabs>
      <w:spacing w:after="240"/>
      <w:ind w:left="1474"/>
    </w:pPr>
    <w:rPr>
      <w:rFonts w:ascii="Arial" w:hAnsi="Arial" w:cs="Arial"/>
      <w:sz w:val="18"/>
      <w:lang w:val="en-US"/>
    </w:rPr>
  </w:style>
  <w:style w:type="paragraph" w:customStyle="1" w:styleId="ListContinueBox">
    <w:name w:val="List Continue Box"/>
    <w:basedOn w:val="a1"/>
    <w:rsid w:val="00D272F3"/>
    <w:pPr>
      <w:tabs>
        <w:tab w:val="clear" w:pos="850"/>
        <w:tab w:val="clear" w:pos="1191"/>
        <w:tab w:val="clear" w:pos="1531"/>
      </w:tabs>
      <w:spacing w:after="240"/>
      <w:ind w:left="850"/>
    </w:pPr>
    <w:rPr>
      <w:rFonts w:ascii="Arial" w:hAnsi="Arial" w:cs="Arial"/>
      <w:sz w:val="18"/>
      <w:lang w:val="en-US"/>
    </w:rPr>
  </w:style>
  <w:style w:type="paragraph" w:customStyle="1" w:styleId="ListContinueBox2">
    <w:name w:val="List Continue Box 2"/>
    <w:basedOn w:val="a1"/>
    <w:rsid w:val="00D272F3"/>
    <w:pPr>
      <w:tabs>
        <w:tab w:val="clear" w:pos="850"/>
        <w:tab w:val="clear" w:pos="1191"/>
        <w:tab w:val="clear" w:pos="1531"/>
      </w:tabs>
      <w:spacing w:after="240"/>
      <w:ind w:left="1191"/>
    </w:pPr>
    <w:rPr>
      <w:rFonts w:ascii="Arial" w:hAnsi="Arial" w:cs="Arial"/>
      <w:sz w:val="18"/>
      <w:lang w:val="en-US"/>
    </w:rPr>
  </w:style>
  <w:style w:type="paragraph" w:customStyle="1" w:styleId="ListContinueBox3">
    <w:name w:val="List Continue Box 3"/>
    <w:basedOn w:val="a1"/>
    <w:rsid w:val="00D272F3"/>
    <w:pPr>
      <w:tabs>
        <w:tab w:val="clear" w:pos="850"/>
        <w:tab w:val="clear" w:pos="1191"/>
        <w:tab w:val="clear" w:pos="1531"/>
      </w:tabs>
      <w:spacing w:after="240"/>
      <w:ind w:left="1474"/>
    </w:pPr>
    <w:rPr>
      <w:rFonts w:ascii="Arial" w:hAnsi="Arial" w:cs="Arial"/>
      <w:sz w:val="18"/>
      <w:lang w:val="en-US"/>
    </w:rPr>
  </w:style>
  <w:style w:type="paragraph" w:customStyle="1" w:styleId="BoxSource">
    <w:name w:val="Box Source"/>
    <w:basedOn w:val="a1"/>
    <w:next w:val="a5"/>
    <w:rsid w:val="00D272F3"/>
    <w:pPr>
      <w:spacing w:after="360"/>
    </w:pPr>
    <w:rPr>
      <w:rFonts w:ascii="Arial" w:hAnsi="Arial" w:cs="Arial"/>
      <w:sz w:val="16"/>
      <w:lang w:val="en-US"/>
    </w:rPr>
  </w:style>
  <w:style w:type="character" w:customStyle="1" w:styleId="Cote">
    <w:name w:val="Cote"/>
    <w:basedOn w:val="a2"/>
    <w:rsid w:val="00396BA0"/>
    <w:rPr>
      <w:caps/>
      <w:smallCaps w:val="0"/>
      <w:lang w:val="en-US"/>
    </w:rPr>
  </w:style>
  <w:style w:type="numbering" w:customStyle="1" w:styleId="NumberedNote">
    <w:name w:val="Numbered Note"/>
    <w:basedOn w:val="a4"/>
    <w:rsid w:val="00D272F3"/>
    <w:pPr>
      <w:numPr>
        <w:numId w:val="1"/>
      </w:numPr>
    </w:pPr>
  </w:style>
  <w:style w:type="numbering" w:customStyle="1" w:styleId="BulletedNote">
    <w:name w:val="Bulleted Note"/>
    <w:basedOn w:val="a4"/>
    <w:rsid w:val="00D272F3"/>
    <w:pPr>
      <w:numPr>
        <w:numId w:val="2"/>
      </w:numPr>
    </w:pPr>
  </w:style>
  <w:style w:type="numbering" w:customStyle="1" w:styleId="NumericNote">
    <w:name w:val="Numeric Note"/>
    <w:basedOn w:val="a4"/>
    <w:rsid w:val="00B86B4C"/>
    <w:pPr>
      <w:numPr>
        <w:numId w:val="3"/>
      </w:numPr>
    </w:pPr>
  </w:style>
  <w:style w:type="numbering" w:customStyle="1" w:styleId="AlphaNote">
    <w:name w:val="Alpha Note"/>
    <w:basedOn w:val="a4"/>
    <w:rsid w:val="00B86B4C"/>
    <w:pPr>
      <w:numPr>
        <w:numId w:val="4"/>
      </w:numPr>
    </w:pPr>
  </w:style>
  <w:style w:type="paragraph" w:customStyle="1" w:styleId="AcknowledgmentHeading">
    <w:name w:val="Acknowledgment Heading"/>
    <w:basedOn w:val="a1"/>
    <w:next w:val="a5"/>
    <w:rsid w:val="00812A36"/>
    <w:pPr>
      <w:keepNext/>
      <w:spacing w:before="1200" w:after="720"/>
      <w:jc w:val="center"/>
    </w:pPr>
    <w:rPr>
      <w:b/>
      <w:caps/>
      <w:lang w:val="en-US"/>
    </w:rPr>
  </w:style>
  <w:style w:type="paragraph" w:customStyle="1" w:styleId="AcknowledgementHeading">
    <w:name w:val="Acknowledgement Heading"/>
    <w:basedOn w:val="a1"/>
    <w:next w:val="a5"/>
    <w:rsid w:val="001B023E"/>
    <w:pPr>
      <w:keepNext/>
      <w:spacing w:before="1200" w:after="720"/>
      <w:jc w:val="center"/>
    </w:pPr>
    <w:rPr>
      <w:b/>
      <w:caps/>
      <w:lang w:val="en-US"/>
    </w:rPr>
  </w:style>
  <w:style w:type="paragraph" w:styleId="ae">
    <w:name w:val="envelope address"/>
    <w:basedOn w:val="a1"/>
    <w:rsid w:val="006B1777"/>
    <w:pPr>
      <w:framePr w:w="7938" w:h="1985" w:hRule="exact" w:hSpace="141" w:wrap="auto" w:hAnchor="page" w:xAlign="center" w:yAlign="bottom"/>
      <w:ind w:left="2835"/>
    </w:pPr>
    <w:rPr>
      <w:rFonts w:ascii="Arial" w:hAnsi="Arial" w:cs="Arial"/>
      <w:sz w:val="24"/>
      <w:szCs w:val="24"/>
    </w:rPr>
  </w:style>
  <w:style w:type="paragraph" w:styleId="25">
    <w:name w:val="envelope return"/>
    <w:basedOn w:val="a1"/>
    <w:rsid w:val="006B1777"/>
    <w:rPr>
      <w:rFonts w:ascii="Arial" w:hAnsi="Arial" w:cs="Arial"/>
      <w:sz w:val="20"/>
      <w:szCs w:val="20"/>
    </w:rPr>
  </w:style>
  <w:style w:type="paragraph" w:styleId="HTML">
    <w:name w:val="HTML Address"/>
    <w:basedOn w:val="a1"/>
    <w:rsid w:val="006B1777"/>
    <w:rPr>
      <w:i/>
      <w:iCs/>
    </w:rPr>
  </w:style>
  <w:style w:type="paragraph" w:styleId="af">
    <w:name w:val="annotation text"/>
    <w:basedOn w:val="a1"/>
    <w:link w:val="af0"/>
    <w:uiPriority w:val="99"/>
    <w:semiHidden/>
    <w:rsid w:val="006B1777"/>
    <w:rPr>
      <w:sz w:val="20"/>
      <w:szCs w:val="20"/>
    </w:rPr>
  </w:style>
  <w:style w:type="paragraph" w:styleId="26">
    <w:name w:val="Body Text 2"/>
    <w:basedOn w:val="a1"/>
    <w:rsid w:val="006B1777"/>
    <w:pPr>
      <w:spacing w:after="120" w:line="480" w:lineRule="auto"/>
    </w:pPr>
  </w:style>
  <w:style w:type="paragraph" w:styleId="36">
    <w:name w:val="Body Text 3"/>
    <w:basedOn w:val="a1"/>
    <w:rsid w:val="006B1777"/>
    <w:pPr>
      <w:spacing w:after="120"/>
    </w:pPr>
    <w:rPr>
      <w:sz w:val="16"/>
      <w:szCs w:val="16"/>
    </w:rPr>
  </w:style>
  <w:style w:type="paragraph" w:styleId="af1">
    <w:name w:val="Date"/>
    <w:basedOn w:val="a1"/>
    <w:next w:val="a1"/>
    <w:rsid w:val="006B1777"/>
  </w:style>
  <w:style w:type="paragraph" w:styleId="af2">
    <w:name w:val="header"/>
    <w:basedOn w:val="a1"/>
    <w:link w:val="af3"/>
    <w:rsid w:val="006B1777"/>
    <w:pPr>
      <w:tabs>
        <w:tab w:val="clear" w:pos="850"/>
        <w:tab w:val="clear" w:pos="1191"/>
        <w:tab w:val="clear" w:pos="1531"/>
        <w:tab w:val="center" w:pos="4536"/>
        <w:tab w:val="right" w:pos="9072"/>
      </w:tabs>
    </w:pPr>
  </w:style>
  <w:style w:type="paragraph" w:styleId="af4">
    <w:name w:val="Message Header"/>
    <w:basedOn w:val="a1"/>
    <w:rsid w:val="006B177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af5">
    <w:name w:val="Document Map"/>
    <w:basedOn w:val="a1"/>
    <w:semiHidden/>
    <w:rsid w:val="006B1777"/>
    <w:pPr>
      <w:shd w:val="clear" w:color="auto" w:fill="000080"/>
    </w:pPr>
    <w:rPr>
      <w:rFonts w:ascii="Tahoma" w:hAnsi="Tahoma" w:cs="Tahoma"/>
    </w:rPr>
  </w:style>
  <w:style w:type="paragraph" w:styleId="af6">
    <w:name w:val="Closing"/>
    <w:basedOn w:val="a1"/>
    <w:rsid w:val="006B1777"/>
    <w:pPr>
      <w:ind w:left="4252"/>
    </w:pPr>
  </w:style>
  <w:style w:type="paragraph" w:styleId="27">
    <w:name w:val="index 2"/>
    <w:basedOn w:val="a1"/>
    <w:next w:val="a1"/>
    <w:semiHidden/>
    <w:rsid w:val="006B1777"/>
    <w:pPr>
      <w:tabs>
        <w:tab w:val="clear" w:pos="850"/>
        <w:tab w:val="clear" w:pos="1191"/>
        <w:tab w:val="clear" w:pos="1531"/>
      </w:tabs>
      <w:ind w:left="440" w:hanging="220"/>
    </w:pPr>
  </w:style>
  <w:style w:type="paragraph" w:styleId="37">
    <w:name w:val="index 3"/>
    <w:basedOn w:val="a1"/>
    <w:next w:val="a1"/>
    <w:semiHidden/>
    <w:rsid w:val="006B1777"/>
    <w:pPr>
      <w:tabs>
        <w:tab w:val="clear" w:pos="850"/>
        <w:tab w:val="clear" w:pos="1191"/>
        <w:tab w:val="clear" w:pos="1531"/>
      </w:tabs>
      <w:ind w:left="660" w:hanging="220"/>
    </w:pPr>
  </w:style>
  <w:style w:type="paragraph" w:styleId="45">
    <w:name w:val="index 4"/>
    <w:basedOn w:val="a1"/>
    <w:next w:val="a1"/>
    <w:semiHidden/>
    <w:rsid w:val="006B1777"/>
    <w:pPr>
      <w:tabs>
        <w:tab w:val="clear" w:pos="850"/>
        <w:tab w:val="clear" w:pos="1191"/>
        <w:tab w:val="clear" w:pos="1531"/>
      </w:tabs>
      <w:ind w:left="880" w:hanging="220"/>
    </w:pPr>
  </w:style>
  <w:style w:type="paragraph" w:styleId="55">
    <w:name w:val="index 5"/>
    <w:basedOn w:val="a1"/>
    <w:next w:val="a1"/>
    <w:semiHidden/>
    <w:rsid w:val="006B1777"/>
    <w:pPr>
      <w:tabs>
        <w:tab w:val="clear" w:pos="850"/>
        <w:tab w:val="clear" w:pos="1191"/>
        <w:tab w:val="clear" w:pos="1531"/>
      </w:tabs>
      <w:ind w:left="1100" w:hanging="220"/>
    </w:pPr>
  </w:style>
  <w:style w:type="paragraph" w:styleId="60">
    <w:name w:val="index 6"/>
    <w:basedOn w:val="a1"/>
    <w:next w:val="a1"/>
    <w:semiHidden/>
    <w:rsid w:val="006B1777"/>
    <w:pPr>
      <w:tabs>
        <w:tab w:val="clear" w:pos="850"/>
        <w:tab w:val="clear" w:pos="1191"/>
        <w:tab w:val="clear" w:pos="1531"/>
      </w:tabs>
      <w:ind w:left="1320" w:hanging="220"/>
    </w:pPr>
  </w:style>
  <w:style w:type="paragraph" w:styleId="70">
    <w:name w:val="index 7"/>
    <w:basedOn w:val="a1"/>
    <w:next w:val="a1"/>
    <w:semiHidden/>
    <w:rsid w:val="006B1777"/>
    <w:pPr>
      <w:tabs>
        <w:tab w:val="clear" w:pos="850"/>
        <w:tab w:val="clear" w:pos="1191"/>
        <w:tab w:val="clear" w:pos="1531"/>
      </w:tabs>
      <w:ind w:left="1540" w:hanging="220"/>
    </w:pPr>
  </w:style>
  <w:style w:type="paragraph" w:styleId="80">
    <w:name w:val="index 8"/>
    <w:basedOn w:val="a1"/>
    <w:next w:val="a1"/>
    <w:semiHidden/>
    <w:rsid w:val="006B1777"/>
    <w:pPr>
      <w:tabs>
        <w:tab w:val="clear" w:pos="850"/>
        <w:tab w:val="clear" w:pos="1191"/>
        <w:tab w:val="clear" w:pos="1531"/>
      </w:tabs>
      <w:ind w:left="1760" w:hanging="220"/>
    </w:pPr>
  </w:style>
  <w:style w:type="paragraph" w:styleId="91">
    <w:name w:val="index 9"/>
    <w:basedOn w:val="a1"/>
    <w:next w:val="a1"/>
    <w:semiHidden/>
    <w:rsid w:val="006B1777"/>
    <w:pPr>
      <w:tabs>
        <w:tab w:val="clear" w:pos="850"/>
        <w:tab w:val="clear" w:pos="1191"/>
        <w:tab w:val="clear" w:pos="1531"/>
      </w:tabs>
      <w:ind w:left="1980" w:hanging="220"/>
    </w:pPr>
  </w:style>
  <w:style w:type="paragraph" w:styleId="af7">
    <w:name w:val="caption"/>
    <w:basedOn w:val="a1"/>
    <w:next w:val="a1"/>
    <w:qFormat/>
    <w:rsid w:val="006B1777"/>
    <w:pPr>
      <w:spacing w:before="120" w:after="120"/>
    </w:pPr>
    <w:rPr>
      <w:b/>
      <w:bCs/>
      <w:sz w:val="20"/>
      <w:szCs w:val="20"/>
    </w:rPr>
  </w:style>
  <w:style w:type="paragraph" w:styleId="af8">
    <w:name w:val="Normal (Web)"/>
    <w:basedOn w:val="a1"/>
    <w:rsid w:val="006B1777"/>
    <w:rPr>
      <w:sz w:val="24"/>
      <w:szCs w:val="24"/>
    </w:rPr>
  </w:style>
  <w:style w:type="paragraph" w:styleId="af9">
    <w:name w:val="annotation subject"/>
    <w:basedOn w:val="af"/>
    <w:next w:val="af"/>
    <w:semiHidden/>
    <w:rsid w:val="006B1777"/>
    <w:rPr>
      <w:b/>
      <w:bCs/>
    </w:rPr>
  </w:style>
  <w:style w:type="paragraph" w:styleId="afa">
    <w:name w:val="footer"/>
    <w:basedOn w:val="a1"/>
    <w:link w:val="afb"/>
    <w:uiPriority w:val="99"/>
    <w:rsid w:val="006B1777"/>
    <w:pPr>
      <w:tabs>
        <w:tab w:val="clear" w:pos="850"/>
        <w:tab w:val="clear" w:pos="1191"/>
        <w:tab w:val="clear" w:pos="1531"/>
        <w:tab w:val="center" w:pos="4536"/>
        <w:tab w:val="right" w:pos="9072"/>
      </w:tabs>
    </w:pPr>
  </w:style>
  <w:style w:type="paragraph" w:styleId="HTML0">
    <w:name w:val="HTML Preformatted"/>
    <w:basedOn w:val="a1"/>
    <w:rsid w:val="006B1777"/>
    <w:rPr>
      <w:rFonts w:ascii="Courier New" w:hAnsi="Courier New" w:cs="Courier New"/>
      <w:sz w:val="20"/>
      <w:szCs w:val="20"/>
    </w:rPr>
  </w:style>
  <w:style w:type="paragraph" w:styleId="afc">
    <w:name w:val="Body Text First Indent"/>
    <w:basedOn w:val="a5"/>
    <w:rsid w:val="006B1777"/>
    <w:pPr>
      <w:spacing w:after="120"/>
      <w:ind w:firstLine="210"/>
    </w:pPr>
  </w:style>
  <w:style w:type="paragraph" w:styleId="afd">
    <w:name w:val="Body Text Indent"/>
    <w:basedOn w:val="a1"/>
    <w:rsid w:val="006B1777"/>
    <w:pPr>
      <w:spacing w:after="240"/>
      <w:ind w:left="442"/>
    </w:pPr>
  </w:style>
  <w:style w:type="paragraph" w:styleId="28">
    <w:name w:val="Body Text Indent 2"/>
    <w:basedOn w:val="a1"/>
    <w:rsid w:val="006B1777"/>
    <w:pPr>
      <w:spacing w:after="120" w:line="480" w:lineRule="auto"/>
      <w:ind w:left="283"/>
    </w:pPr>
  </w:style>
  <w:style w:type="paragraph" w:styleId="38">
    <w:name w:val="Body Text Indent 3"/>
    <w:basedOn w:val="a1"/>
    <w:rsid w:val="006B1777"/>
    <w:pPr>
      <w:spacing w:after="120"/>
      <w:ind w:left="283"/>
    </w:pPr>
    <w:rPr>
      <w:sz w:val="16"/>
      <w:szCs w:val="16"/>
    </w:rPr>
  </w:style>
  <w:style w:type="paragraph" w:styleId="29">
    <w:name w:val="Body Text First Indent 2"/>
    <w:basedOn w:val="afd"/>
    <w:rsid w:val="006B1777"/>
    <w:pPr>
      <w:ind w:firstLine="210"/>
    </w:pPr>
  </w:style>
  <w:style w:type="paragraph" w:styleId="afe">
    <w:name w:val="Normal Indent"/>
    <w:basedOn w:val="a1"/>
    <w:rsid w:val="006B1777"/>
    <w:pPr>
      <w:ind w:left="708"/>
    </w:pPr>
  </w:style>
  <w:style w:type="paragraph" w:styleId="aff">
    <w:name w:val="Salutation"/>
    <w:basedOn w:val="a1"/>
    <w:next w:val="a1"/>
    <w:rsid w:val="006B1777"/>
  </w:style>
  <w:style w:type="paragraph" w:styleId="aff0">
    <w:name w:val="Signature"/>
    <w:basedOn w:val="a1"/>
    <w:rsid w:val="006B1777"/>
    <w:pPr>
      <w:ind w:left="4252"/>
    </w:pPr>
  </w:style>
  <w:style w:type="paragraph" w:styleId="aff1">
    <w:name w:val="E-mail Signature"/>
    <w:basedOn w:val="a1"/>
    <w:rsid w:val="006B1777"/>
  </w:style>
  <w:style w:type="paragraph" w:styleId="aff2">
    <w:name w:val="Subtitle"/>
    <w:basedOn w:val="a1"/>
    <w:qFormat/>
    <w:rsid w:val="006B1777"/>
    <w:pPr>
      <w:spacing w:after="60"/>
      <w:jc w:val="center"/>
      <w:outlineLvl w:val="1"/>
    </w:pPr>
    <w:rPr>
      <w:rFonts w:ascii="Arial" w:hAnsi="Arial" w:cs="Arial"/>
      <w:sz w:val="24"/>
      <w:szCs w:val="24"/>
    </w:rPr>
  </w:style>
  <w:style w:type="paragraph" w:styleId="aff3">
    <w:name w:val="table of figures"/>
    <w:basedOn w:val="a1"/>
    <w:next w:val="a1"/>
    <w:semiHidden/>
    <w:rsid w:val="006B1777"/>
    <w:pPr>
      <w:tabs>
        <w:tab w:val="clear" w:pos="850"/>
        <w:tab w:val="clear" w:pos="1191"/>
        <w:tab w:val="clear" w:pos="1531"/>
      </w:tabs>
      <w:ind w:left="440" w:hanging="440"/>
    </w:pPr>
  </w:style>
  <w:style w:type="paragraph" w:styleId="aff4">
    <w:name w:val="table of authorities"/>
    <w:basedOn w:val="a1"/>
    <w:next w:val="a1"/>
    <w:semiHidden/>
    <w:rsid w:val="006B1777"/>
    <w:pPr>
      <w:tabs>
        <w:tab w:val="clear" w:pos="850"/>
        <w:tab w:val="clear" w:pos="1191"/>
        <w:tab w:val="clear" w:pos="1531"/>
      </w:tabs>
      <w:ind w:left="220" w:hanging="220"/>
    </w:pPr>
  </w:style>
  <w:style w:type="paragraph" w:styleId="aff5">
    <w:name w:val="Plain Text"/>
    <w:basedOn w:val="a1"/>
    <w:link w:val="aff6"/>
    <w:uiPriority w:val="99"/>
    <w:rsid w:val="006B1777"/>
    <w:rPr>
      <w:rFonts w:ascii="Courier New" w:hAnsi="Courier New" w:cs="Courier New"/>
      <w:sz w:val="20"/>
      <w:szCs w:val="20"/>
    </w:rPr>
  </w:style>
  <w:style w:type="paragraph" w:styleId="aff7">
    <w:name w:val="Balloon Text"/>
    <w:basedOn w:val="a1"/>
    <w:semiHidden/>
    <w:rsid w:val="006B1777"/>
    <w:rPr>
      <w:rFonts w:ascii="Tahoma" w:hAnsi="Tahoma" w:cs="Tahoma"/>
      <w:sz w:val="16"/>
      <w:szCs w:val="16"/>
    </w:rPr>
  </w:style>
  <w:style w:type="paragraph" w:styleId="aff8">
    <w:name w:val="macro"/>
    <w:semiHidden/>
    <w:rsid w:val="006B1777"/>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lang w:eastAsia="zh-CN"/>
    </w:rPr>
  </w:style>
  <w:style w:type="paragraph" w:styleId="aff9">
    <w:name w:val="Title"/>
    <w:basedOn w:val="a1"/>
    <w:qFormat/>
    <w:rsid w:val="006B1777"/>
    <w:pPr>
      <w:spacing w:before="240" w:after="60"/>
      <w:jc w:val="center"/>
      <w:outlineLvl w:val="0"/>
    </w:pPr>
    <w:rPr>
      <w:rFonts w:ascii="Arial" w:hAnsi="Arial" w:cs="Arial"/>
      <w:b/>
      <w:bCs/>
      <w:kern w:val="28"/>
      <w:sz w:val="32"/>
      <w:szCs w:val="32"/>
    </w:rPr>
  </w:style>
  <w:style w:type="paragraph" w:styleId="affa">
    <w:name w:val="Note Heading"/>
    <w:basedOn w:val="a1"/>
    <w:next w:val="a1"/>
    <w:rsid w:val="006B1777"/>
  </w:style>
  <w:style w:type="paragraph" w:styleId="affb">
    <w:name w:val="toa heading"/>
    <w:basedOn w:val="a1"/>
    <w:next w:val="a1"/>
    <w:semiHidden/>
    <w:rsid w:val="006B1777"/>
    <w:pPr>
      <w:spacing w:before="120"/>
    </w:pPr>
    <w:rPr>
      <w:rFonts w:ascii="Arial" w:hAnsi="Arial" w:cs="Arial"/>
      <w:b/>
      <w:bCs/>
      <w:sz w:val="24"/>
      <w:szCs w:val="24"/>
    </w:rPr>
  </w:style>
  <w:style w:type="paragraph" w:styleId="61">
    <w:name w:val="toc 6"/>
    <w:basedOn w:val="a1"/>
    <w:next w:val="a1"/>
    <w:semiHidden/>
    <w:rsid w:val="006B1777"/>
    <w:pPr>
      <w:tabs>
        <w:tab w:val="clear" w:pos="850"/>
        <w:tab w:val="clear" w:pos="1191"/>
        <w:tab w:val="clear" w:pos="1531"/>
      </w:tabs>
      <w:ind w:left="1100"/>
    </w:pPr>
  </w:style>
  <w:style w:type="paragraph" w:styleId="71">
    <w:name w:val="toc 7"/>
    <w:basedOn w:val="a1"/>
    <w:next w:val="a1"/>
    <w:semiHidden/>
    <w:rsid w:val="006B1777"/>
    <w:pPr>
      <w:tabs>
        <w:tab w:val="clear" w:pos="850"/>
        <w:tab w:val="clear" w:pos="1191"/>
        <w:tab w:val="clear" w:pos="1531"/>
      </w:tabs>
      <w:ind w:left="1320"/>
    </w:pPr>
  </w:style>
  <w:style w:type="paragraph" w:styleId="81">
    <w:name w:val="toc 8"/>
    <w:basedOn w:val="a1"/>
    <w:next w:val="a1"/>
    <w:semiHidden/>
    <w:rsid w:val="006B1777"/>
    <w:pPr>
      <w:tabs>
        <w:tab w:val="clear" w:pos="850"/>
        <w:tab w:val="clear" w:pos="1191"/>
        <w:tab w:val="clear" w:pos="1531"/>
      </w:tabs>
      <w:ind w:left="1540"/>
    </w:pPr>
  </w:style>
  <w:style w:type="paragraph" w:customStyle="1" w:styleId="BoxBodyText">
    <w:name w:val="Box Body Text"/>
    <w:basedOn w:val="a1"/>
    <w:rsid w:val="00DA56FC"/>
    <w:pPr>
      <w:spacing w:after="240"/>
      <w:ind w:firstLine="442"/>
    </w:pPr>
    <w:rPr>
      <w:rFonts w:ascii="Arial" w:hAnsi="Arial" w:cs="Arial"/>
      <w:sz w:val="18"/>
      <w:lang w:val="en-US"/>
    </w:rPr>
  </w:style>
  <w:style w:type="paragraph" w:customStyle="1" w:styleId="BoxBodyTextIndent">
    <w:name w:val="Box Body Text Indent"/>
    <w:basedOn w:val="a1"/>
    <w:rsid w:val="00D05E1B"/>
    <w:pPr>
      <w:spacing w:after="240"/>
      <w:ind w:left="442"/>
    </w:pPr>
    <w:rPr>
      <w:rFonts w:ascii="Arial" w:hAnsi="Arial" w:cs="Arial"/>
      <w:sz w:val="18"/>
      <w:lang w:val="en-US"/>
    </w:rPr>
  </w:style>
  <w:style w:type="character" w:styleId="affc">
    <w:name w:val="page number"/>
    <w:basedOn w:val="a2"/>
    <w:uiPriority w:val="99"/>
    <w:semiHidden/>
    <w:unhideWhenUsed/>
    <w:rsid w:val="00712902"/>
  </w:style>
  <w:style w:type="paragraph" w:styleId="affd">
    <w:name w:val="Bibliography"/>
    <w:basedOn w:val="a1"/>
    <w:next w:val="a1"/>
    <w:uiPriority w:val="37"/>
    <w:semiHidden/>
    <w:unhideWhenUsed/>
    <w:rsid w:val="00BD1928"/>
  </w:style>
  <w:style w:type="paragraph" w:styleId="affe">
    <w:name w:val="Intense Quote"/>
    <w:basedOn w:val="a1"/>
    <w:next w:val="a1"/>
    <w:link w:val="afff"/>
    <w:uiPriority w:val="30"/>
    <w:qFormat/>
    <w:rsid w:val="00BD1928"/>
    <w:pPr>
      <w:pBdr>
        <w:bottom w:val="single" w:sz="4" w:space="4" w:color="4F81BD"/>
      </w:pBdr>
      <w:spacing w:before="200" w:after="280"/>
      <w:ind w:left="936" w:right="936"/>
    </w:pPr>
    <w:rPr>
      <w:b/>
      <w:bCs/>
      <w:i/>
      <w:iCs/>
      <w:color w:val="4F81BD"/>
    </w:rPr>
  </w:style>
  <w:style w:type="character" w:customStyle="1" w:styleId="afff">
    <w:name w:val="Выделенная цитата Знак"/>
    <w:link w:val="affe"/>
    <w:uiPriority w:val="30"/>
    <w:rsid w:val="00BD1928"/>
    <w:rPr>
      <w:b/>
      <w:bCs/>
      <w:i/>
      <w:iCs/>
      <w:color w:val="4F81BD"/>
      <w:sz w:val="22"/>
      <w:szCs w:val="22"/>
    </w:rPr>
  </w:style>
  <w:style w:type="paragraph" w:styleId="afff0">
    <w:name w:val="List Paragraph"/>
    <w:basedOn w:val="a1"/>
    <w:uiPriority w:val="34"/>
    <w:qFormat/>
    <w:rsid w:val="00BD1928"/>
    <w:pPr>
      <w:ind w:left="720"/>
    </w:pPr>
  </w:style>
  <w:style w:type="paragraph" w:styleId="afff1">
    <w:name w:val="No Spacing"/>
    <w:uiPriority w:val="1"/>
    <w:qFormat/>
    <w:rsid w:val="00BD1928"/>
    <w:pPr>
      <w:tabs>
        <w:tab w:val="left" w:pos="850"/>
        <w:tab w:val="left" w:pos="1191"/>
        <w:tab w:val="left" w:pos="1531"/>
      </w:tabs>
      <w:jc w:val="both"/>
    </w:pPr>
    <w:rPr>
      <w:sz w:val="22"/>
      <w:szCs w:val="22"/>
      <w:lang w:eastAsia="zh-CN"/>
    </w:rPr>
  </w:style>
  <w:style w:type="paragraph" w:styleId="2a">
    <w:name w:val="Quote"/>
    <w:basedOn w:val="a1"/>
    <w:next w:val="a1"/>
    <w:link w:val="2b"/>
    <w:uiPriority w:val="29"/>
    <w:qFormat/>
    <w:rsid w:val="00BD1928"/>
    <w:rPr>
      <w:i/>
      <w:iCs/>
      <w:color w:val="000000"/>
    </w:rPr>
  </w:style>
  <w:style w:type="character" w:customStyle="1" w:styleId="2b">
    <w:name w:val="Цитата 2 Знак"/>
    <w:link w:val="2a"/>
    <w:uiPriority w:val="29"/>
    <w:rsid w:val="00BD1928"/>
    <w:rPr>
      <w:i/>
      <w:iCs/>
      <w:color w:val="000000"/>
      <w:sz w:val="22"/>
      <w:szCs w:val="22"/>
    </w:rPr>
  </w:style>
  <w:style w:type="paragraph" w:styleId="afff2">
    <w:name w:val="TOC Heading"/>
    <w:basedOn w:val="1"/>
    <w:next w:val="a1"/>
    <w:uiPriority w:val="39"/>
    <w:semiHidden/>
    <w:unhideWhenUsed/>
    <w:qFormat/>
    <w:rsid w:val="00BD1928"/>
    <w:pPr>
      <w:spacing w:before="240" w:after="60"/>
      <w:jc w:val="both"/>
      <w:outlineLvl w:val="9"/>
    </w:pPr>
    <w:rPr>
      <w:rFonts w:ascii="Cambria" w:eastAsia="SimSun" w:hAnsi="Cambria"/>
      <w:caps w:val="0"/>
      <w:kern w:val="32"/>
      <w:sz w:val="32"/>
      <w:szCs w:val="32"/>
    </w:rPr>
  </w:style>
  <w:style w:type="character" w:styleId="afff3">
    <w:name w:val="Hyperlink"/>
    <w:uiPriority w:val="99"/>
    <w:unhideWhenUsed/>
    <w:rsid w:val="003E5D64"/>
    <w:rPr>
      <w:color w:val="0000FF"/>
      <w:u w:val="single"/>
    </w:rPr>
  </w:style>
  <w:style w:type="character" w:customStyle="1" w:styleId="af3">
    <w:name w:val="Верхний колонтитул Знак"/>
    <w:link w:val="af2"/>
    <w:rsid w:val="000E5679"/>
    <w:rPr>
      <w:sz w:val="22"/>
      <w:szCs w:val="22"/>
      <w:lang w:val="en-GB"/>
    </w:rPr>
  </w:style>
  <w:style w:type="character" w:styleId="afff4">
    <w:name w:val="annotation reference"/>
    <w:uiPriority w:val="99"/>
    <w:semiHidden/>
    <w:unhideWhenUsed/>
    <w:rsid w:val="00656C43"/>
    <w:rPr>
      <w:sz w:val="16"/>
      <w:szCs w:val="16"/>
    </w:rPr>
  </w:style>
  <w:style w:type="character" w:customStyle="1" w:styleId="af0">
    <w:name w:val="Текст примечания Знак"/>
    <w:link w:val="af"/>
    <w:uiPriority w:val="99"/>
    <w:semiHidden/>
    <w:rsid w:val="00656C43"/>
    <w:rPr>
      <w:lang w:eastAsia="zh-CN"/>
    </w:rPr>
  </w:style>
  <w:style w:type="table" w:styleId="afff5">
    <w:name w:val="Table Grid"/>
    <w:basedOn w:val="a3"/>
    <w:uiPriority w:val="59"/>
    <w:rsid w:val="00AE06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D2DA1"/>
  </w:style>
  <w:style w:type="character" w:customStyle="1" w:styleId="aff6">
    <w:name w:val="Текст Знак"/>
    <w:link w:val="aff5"/>
    <w:uiPriority w:val="99"/>
    <w:rsid w:val="002154D4"/>
    <w:rPr>
      <w:rFonts w:ascii="Courier New" w:hAnsi="Courier New" w:cs="Courier New"/>
      <w:lang w:eastAsia="zh-CN"/>
    </w:rPr>
  </w:style>
  <w:style w:type="character" w:customStyle="1" w:styleId="afb">
    <w:name w:val="Нижний колонтитул Знак"/>
    <w:basedOn w:val="a2"/>
    <w:link w:val="afa"/>
    <w:uiPriority w:val="99"/>
    <w:rsid w:val="00170098"/>
    <w:rPr>
      <w:sz w:val="22"/>
      <w:szCs w:val="22"/>
      <w:lang w:eastAsia="zh-CN"/>
    </w:rPr>
  </w:style>
  <w:style w:type="character" w:customStyle="1" w:styleId="Num-DocParagraphChar">
    <w:name w:val="Num-Doc Paragraph Char"/>
    <w:link w:val="Num-DocParagraph"/>
    <w:rsid w:val="00D14FEA"/>
    <w:rPr>
      <w:sz w:val="22"/>
      <w:szCs w:val="22"/>
      <w:lang w:eastAsia="zh-CN"/>
    </w:rPr>
  </w:style>
  <w:style w:type="paragraph" w:styleId="afff6">
    <w:name w:val="Revision"/>
    <w:hidden/>
    <w:uiPriority w:val="99"/>
    <w:semiHidden/>
    <w:rsid w:val="00923EBD"/>
    <w:rPr>
      <w:sz w:val="22"/>
      <w:szCs w:val="22"/>
      <w:lang w:eastAsia="zh-CN"/>
    </w:rPr>
  </w:style>
  <w:style w:type="character" w:styleId="afff7">
    <w:name w:val="FollowedHyperlink"/>
    <w:basedOn w:val="a2"/>
    <w:uiPriority w:val="99"/>
    <w:semiHidden/>
    <w:unhideWhenUsed/>
    <w:rsid w:val="00626FB0"/>
    <w:rPr>
      <w:color w:val="800080" w:themeColor="followedHyperlink"/>
      <w:u w:val="single"/>
    </w:rPr>
  </w:style>
  <w:style w:type="character" w:customStyle="1" w:styleId="10">
    <w:name w:val="Заголовок 1 Знак"/>
    <w:basedOn w:val="a2"/>
    <w:link w:val="1"/>
    <w:rsid w:val="004A111B"/>
    <w:rPr>
      <w:b/>
      <w:bCs/>
      <w:caps/>
      <w:kern w:val="28"/>
      <w:sz w:val="22"/>
      <w:szCs w:val="22"/>
      <w:lang w:eastAsia="zh-CN"/>
    </w:rPr>
  </w:style>
  <w:style w:type="paragraph" w:customStyle="1" w:styleId="Default">
    <w:name w:val="Default"/>
    <w:rsid w:val="00BC7938"/>
    <w:pPr>
      <w:autoSpaceDE w:val="0"/>
      <w:autoSpaceDN w:val="0"/>
      <w:adjustRightInd w:val="0"/>
    </w:pPr>
    <w:rPr>
      <w:rFonts w:eastAsiaTheme="minorEastAsia"/>
      <w:color w:val="000000"/>
      <w:sz w:val="24"/>
      <w:szCs w:val="24"/>
      <w:lang w:eastAsia="ja-JP"/>
    </w:rPr>
  </w:style>
  <w:style w:type="character" w:customStyle="1" w:styleId="32">
    <w:name w:val="Заголовок 3 Знак"/>
    <w:basedOn w:val="a2"/>
    <w:link w:val="31"/>
    <w:uiPriority w:val="9"/>
    <w:rsid w:val="00BC7938"/>
    <w:rPr>
      <w:b/>
      <w:bCs/>
      <w:i/>
      <w:iCs/>
      <w:sz w:val="22"/>
      <w:szCs w:val="22"/>
      <w:lang w:eastAsia="zh-CN"/>
    </w:rPr>
  </w:style>
  <w:style w:type="character" w:customStyle="1" w:styleId="st1">
    <w:name w:val="st1"/>
    <w:basedOn w:val="a2"/>
    <w:rsid w:val="001B00FA"/>
  </w:style>
  <w:style w:type="character" w:customStyle="1" w:styleId="a6">
    <w:name w:val="Основной текст Знак"/>
    <w:basedOn w:val="a2"/>
    <w:link w:val="a5"/>
    <w:rsid w:val="0071450B"/>
    <w:rPr>
      <w:sz w:val="22"/>
      <w:szCs w:val="22"/>
      <w:lang w:eastAsia="zh-CN"/>
    </w:rPr>
  </w:style>
  <w:style w:type="paragraph" w:customStyle="1" w:styleId="ZCom">
    <w:name w:val="Z_Com"/>
    <w:basedOn w:val="a1"/>
    <w:next w:val="ZDGName"/>
    <w:uiPriority w:val="99"/>
    <w:rsid w:val="00DE5B69"/>
    <w:pPr>
      <w:widowControl w:val="0"/>
      <w:tabs>
        <w:tab w:val="clear" w:pos="850"/>
        <w:tab w:val="clear" w:pos="1191"/>
        <w:tab w:val="clear" w:pos="1531"/>
      </w:tabs>
      <w:autoSpaceDE w:val="0"/>
      <w:autoSpaceDN w:val="0"/>
      <w:spacing w:line="276" w:lineRule="auto"/>
      <w:ind w:right="85"/>
      <w:jc w:val="left"/>
    </w:pPr>
    <w:rPr>
      <w:rFonts w:ascii="Arial" w:hAnsi="Arial" w:cs="Arial"/>
      <w:szCs w:val="24"/>
      <w:lang w:eastAsia="en-GB"/>
    </w:rPr>
  </w:style>
  <w:style w:type="paragraph" w:customStyle="1" w:styleId="ZDGName">
    <w:name w:val="Z_DGName"/>
    <w:basedOn w:val="a1"/>
    <w:uiPriority w:val="99"/>
    <w:rsid w:val="00DE5B69"/>
    <w:pPr>
      <w:widowControl w:val="0"/>
      <w:tabs>
        <w:tab w:val="clear" w:pos="850"/>
        <w:tab w:val="clear" w:pos="1191"/>
        <w:tab w:val="clear" w:pos="1531"/>
      </w:tabs>
      <w:autoSpaceDE w:val="0"/>
      <w:autoSpaceDN w:val="0"/>
      <w:spacing w:line="276" w:lineRule="auto"/>
      <w:ind w:right="85"/>
      <w:jc w:val="left"/>
    </w:pPr>
    <w:rPr>
      <w:rFonts w:ascii="Arial" w:hAnsi="Arial" w:cs="Arial"/>
      <w:sz w:val="16"/>
      <w:szCs w:val="16"/>
      <w:lang w:eastAsia="en-GB"/>
    </w:rPr>
  </w:style>
  <w:style w:type="character" w:customStyle="1" w:styleId="st">
    <w:name w:val="st"/>
    <w:basedOn w:val="a2"/>
    <w:rsid w:val="005B32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annotation text" w:uiPriority="99"/>
    <w:lsdException w:name="footer" w:uiPriority="99"/>
    <w:lsdException w:name="caption" w:semiHidden="0" w:unhideWhenUsed="0" w:qFormat="1"/>
    <w:lsdException w:name="annotation reference" w:uiPriority="99"/>
    <w:lsdException w:name="line number" w:uiPriority="99"/>
    <w:lsdException w:name="pag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1450B"/>
    <w:pPr>
      <w:tabs>
        <w:tab w:val="left" w:pos="850"/>
        <w:tab w:val="left" w:pos="1191"/>
        <w:tab w:val="left" w:pos="1531"/>
      </w:tabs>
      <w:jc w:val="both"/>
    </w:pPr>
    <w:rPr>
      <w:sz w:val="22"/>
      <w:szCs w:val="22"/>
      <w:lang w:eastAsia="zh-CN"/>
    </w:rPr>
  </w:style>
  <w:style w:type="paragraph" w:styleId="1">
    <w:name w:val="heading 1"/>
    <w:basedOn w:val="a1"/>
    <w:next w:val="Num-DocParagraph"/>
    <w:link w:val="10"/>
    <w:qFormat/>
    <w:pPr>
      <w:keepNext/>
      <w:spacing w:before="1200" w:after="720"/>
      <w:jc w:val="center"/>
      <w:outlineLvl w:val="0"/>
    </w:pPr>
    <w:rPr>
      <w:b/>
      <w:bCs/>
      <w:caps/>
      <w:kern w:val="28"/>
    </w:rPr>
  </w:style>
  <w:style w:type="paragraph" w:styleId="21">
    <w:name w:val="heading 2"/>
    <w:basedOn w:val="a1"/>
    <w:next w:val="Num-DocParagraph"/>
    <w:qFormat/>
    <w:pPr>
      <w:keepNext/>
      <w:spacing w:before="240" w:after="240"/>
      <w:outlineLvl w:val="1"/>
    </w:pPr>
    <w:rPr>
      <w:b/>
      <w:bCs/>
    </w:rPr>
  </w:style>
  <w:style w:type="paragraph" w:styleId="31">
    <w:name w:val="heading 3"/>
    <w:basedOn w:val="a1"/>
    <w:next w:val="Num-DocParagraph"/>
    <w:link w:val="32"/>
    <w:uiPriority w:val="9"/>
    <w:qFormat/>
    <w:pPr>
      <w:keepNext/>
      <w:spacing w:before="240" w:after="240"/>
      <w:outlineLvl w:val="2"/>
    </w:pPr>
    <w:rPr>
      <w:b/>
      <w:bCs/>
      <w:i/>
      <w:iCs/>
    </w:rPr>
  </w:style>
  <w:style w:type="paragraph" w:styleId="41">
    <w:name w:val="heading 4"/>
    <w:basedOn w:val="a1"/>
    <w:next w:val="Num-DocParagraph"/>
    <w:qFormat/>
    <w:pPr>
      <w:keepNext/>
      <w:spacing w:before="240" w:after="240"/>
      <w:outlineLvl w:val="3"/>
    </w:pPr>
    <w:rPr>
      <w:i/>
      <w:iCs/>
    </w:rPr>
  </w:style>
  <w:style w:type="paragraph" w:styleId="51">
    <w:name w:val="heading 5"/>
    <w:basedOn w:val="a1"/>
    <w:next w:val="Num-DocParagraph"/>
    <w:qFormat/>
    <w:pPr>
      <w:spacing w:before="240" w:after="240"/>
      <w:outlineLvl w:val="4"/>
    </w:pPr>
  </w:style>
  <w:style w:type="paragraph" w:styleId="6">
    <w:name w:val="heading 6"/>
    <w:basedOn w:val="a1"/>
    <w:next w:val="a1"/>
    <w:qFormat/>
    <w:rsid w:val="006B1777"/>
    <w:pPr>
      <w:spacing w:before="240" w:after="60"/>
      <w:outlineLvl w:val="5"/>
    </w:pPr>
    <w:rPr>
      <w:b/>
      <w:bCs/>
    </w:rPr>
  </w:style>
  <w:style w:type="paragraph" w:styleId="7">
    <w:name w:val="heading 7"/>
    <w:basedOn w:val="a1"/>
    <w:next w:val="a1"/>
    <w:qFormat/>
    <w:rsid w:val="006B1777"/>
    <w:pPr>
      <w:spacing w:before="240" w:after="60"/>
      <w:outlineLvl w:val="6"/>
    </w:pPr>
    <w:rPr>
      <w:sz w:val="24"/>
      <w:szCs w:val="24"/>
    </w:rPr>
  </w:style>
  <w:style w:type="paragraph" w:styleId="8">
    <w:name w:val="heading 8"/>
    <w:basedOn w:val="a1"/>
    <w:next w:val="a1"/>
    <w:qFormat/>
    <w:rsid w:val="006B1777"/>
    <w:pPr>
      <w:spacing w:before="240" w:after="60"/>
      <w:outlineLvl w:val="7"/>
    </w:pPr>
    <w:rPr>
      <w:i/>
      <w:iCs/>
      <w:sz w:val="24"/>
      <w:szCs w:val="24"/>
    </w:rPr>
  </w:style>
  <w:style w:type="paragraph" w:styleId="9">
    <w:name w:val="heading 9"/>
    <w:basedOn w:val="a1"/>
    <w:next w:val="a1"/>
    <w:qFormat/>
    <w:rsid w:val="006B1777"/>
    <w:pPr>
      <w:spacing w:before="240" w:after="60"/>
      <w:outlineLvl w:val="8"/>
    </w:pPr>
    <w:rPr>
      <w:rFonts w:ascii="Arial" w:hAnsi="Arial" w:cs="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nnexHeading">
    <w:name w:val="Annex Heading"/>
    <w:basedOn w:val="a1"/>
    <w:next w:val="a5"/>
    <w:pPr>
      <w:keepNext/>
      <w:spacing w:before="1200" w:after="720"/>
      <w:jc w:val="center"/>
    </w:pPr>
    <w:rPr>
      <w:b/>
      <w:bCs/>
      <w:caps/>
    </w:rPr>
  </w:style>
  <w:style w:type="paragraph" w:styleId="a5">
    <w:name w:val="Body Text"/>
    <w:basedOn w:val="a1"/>
    <w:link w:val="a6"/>
    <w:pPr>
      <w:spacing w:after="240"/>
      <w:ind w:firstLine="442"/>
    </w:pPr>
  </w:style>
  <w:style w:type="paragraph" w:customStyle="1" w:styleId="Annotation">
    <w:name w:val="Annotation"/>
    <w:basedOn w:val="a5"/>
    <w:pPr>
      <w:ind w:firstLine="0"/>
      <w:jc w:val="left"/>
    </w:pPr>
    <w:rPr>
      <w:b/>
      <w:bCs/>
      <w:i/>
      <w:iCs/>
    </w:rPr>
  </w:style>
  <w:style w:type="paragraph" w:customStyle="1" w:styleId="AppendixHeading">
    <w:name w:val="Appendix Heading"/>
    <w:basedOn w:val="a1"/>
    <w:next w:val="a5"/>
    <w:pPr>
      <w:keepNext/>
      <w:spacing w:before="1200" w:after="720"/>
      <w:jc w:val="center"/>
    </w:pPr>
    <w:rPr>
      <w:b/>
      <w:bCs/>
      <w:caps/>
    </w:rPr>
  </w:style>
  <w:style w:type="paragraph" w:customStyle="1" w:styleId="Biblio-Entry">
    <w:name w:val="Biblio-Entry"/>
    <w:basedOn w:val="a5"/>
    <w:pPr>
      <w:ind w:left="567" w:hanging="567"/>
      <w:jc w:val="left"/>
    </w:pPr>
  </w:style>
  <w:style w:type="paragraph" w:customStyle="1" w:styleId="BibliographyHeading">
    <w:name w:val="Bibliography Heading"/>
    <w:basedOn w:val="a1"/>
    <w:next w:val="Biblio-Entry"/>
    <w:pPr>
      <w:keepNext/>
      <w:spacing w:before="1200" w:after="720"/>
      <w:jc w:val="center"/>
    </w:pPr>
    <w:rPr>
      <w:b/>
      <w:bCs/>
      <w:caps/>
    </w:rPr>
  </w:style>
  <w:style w:type="paragraph" w:customStyle="1" w:styleId="BoxHeading">
    <w:name w:val="Box Heading"/>
    <w:basedOn w:val="a1"/>
    <w:next w:val="BoxBodyText"/>
    <w:pPr>
      <w:spacing w:before="240" w:after="240"/>
      <w:jc w:val="center"/>
    </w:pPr>
    <w:rPr>
      <w:rFonts w:ascii="Arial" w:hAnsi="Arial" w:cs="Arial"/>
      <w:b/>
      <w:bCs/>
      <w:sz w:val="18"/>
    </w:rPr>
  </w:style>
  <w:style w:type="paragraph" w:customStyle="1" w:styleId="Cell">
    <w:name w:val="Cell"/>
    <w:basedOn w:val="a1"/>
    <w:pPr>
      <w:tabs>
        <w:tab w:val="clear" w:pos="850"/>
        <w:tab w:val="clear" w:pos="1191"/>
        <w:tab w:val="clear" w:pos="1531"/>
      </w:tabs>
      <w:jc w:val="left"/>
    </w:pPr>
    <w:rPr>
      <w:rFonts w:ascii="Arial" w:hAnsi="Arial" w:cs="Arial"/>
      <w:sz w:val="18"/>
      <w:szCs w:val="18"/>
    </w:rPr>
  </w:style>
  <w:style w:type="paragraph" w:customStyle="1" w:styleId="ColumnsHeading">
    <w:name w:val="Columns Heading"/>
    <w:basedOn w:val="a1"/>
    <w:pPr>
      <w:tabs>
        <w:tab w:val="clear" w:pos="850"/>
        <w:tab w:val="clear" w:pos="1191"/>
        <w:tab w:val="clear" w:pos="1531"/>
      </w:tabs>
      <w:jc w:val="center"/>
    </w:pPr>
    <w:rPr>
      <w:rFonts w:ascii="Arial" w:hAnsi="Arial" w:cs="Arial"/>
      <w:sz w:val="18"/>
      <w:szCs w:val="18"/>
    </w:rPr>
  </w:style>
  <w:style w:type="paragraph" w:customStyle="1" w:styleId="ConclusionHeading">
    <w:name w:val="Conclusion Heading"/>
    <w:basedOn w:val="a1"/>
    <w:next w:val="a5"/>
    <w:pPr>
      <w:keepNext/>
      <w:spacing w:before="1200" w:after="720"/>
      <w:jc w:val="center"/>
    </w:pPr>
    <w:rPr>
      <w:b/>
      <w:bCs/>
      <w:caps/>
    </w:rPr>
  </w:style>
  <w:style w:type="paragraph" w:customStyle="1" w:styleId="DefinitionList">
    <w:name w:val="Definition List"/>
    <w:basedOn w:val="a5"/>
    <w:pPr>
      <w:tabs>
        <w:tab w:val="clear" w:pos="850"/>
        <w:tab w:val="clear" w:pos="1191"/>
        <w:tab w:val="clear" w:pos="1531"/>
      </w:tabs>
      <w:ind w:left="1984" w:hanging="1984"/>
      <w:jc w:val="center"/>
    </w:pPr>
  </w:style>
  <w:style w:type="paragraph" w:styleId="a7">
    <w:name w:val="endnote text"/>
    <w:basedOn w:val="a1"/>
    <w:semiHidden/>
    <w:pPr>
      <w:spacing w:after="240"/>
      <w:ind w:left="850" w:hanging="850"/>
    </w:pPr>
    <w:rPr>
      <w:sz w:val="20"/>
      <w:szCs w:val="20"/>
    </w:rPr>
  </w:style>
  <w:style w:type="paragraph" w:customStyle="1" w:styleId="EndnotesHeading">
    <w:name w:val="Endnotes Heading"/>
    <w:basedOn w:val="a1"/>
    <w:next w:val="a5"/>
    <w:pPr>
      <w:keepNext/>
      <w:spacing w:before="1200" w:after="480"/>
      <w:jc w:val="center"/>
    </w:pPr>
    <w:rPr>
      <w:b/>
      <w:bCs/>
      <w:caps/>
    </w:rPr>
  </w:style>
  <w:style w:type="paragraph" w:customStyle="1" w:styleId="ExecutiveSummaryHeading">
    <w:name w:val="Executive Summary Heading"/>
    <w:basedOn w:val="a1"/>
    <w:next w:val="a5"/>
    <w:pPr>
      <w:keepNext/>
      <w:spacing w:before="1200" w:after="720"/>
      <w:jc w:val="center"/>
    </w:pPr>
    <w:rPr>
      <w:b/>
      <w:bCs/>
      <w:caps/>
    </w:rPr>
  </w:style>
  <w:style w:type="paragraph" w:customStyle="1" w:styleId="FigureNote">
    <w:name w:val="Figure Note"/>
    <w:basedOn w:val="a1"/>
    <w:pPr>
      <w:spacing w:after="120"/>
    </w:pPr>
    <w:rPr>
      <w:rFonts w:ascii="Arial" w:hAnsi="Arial" w:cs="Arial"/>
      <w:sz w:val="16"/>
      <w:szCs w:val="18"/>
    </w:rPr>
  </w:style>
  <w:style w:type="paragraph" w:customStyle="1" w:styleId="FigureSub-title">
    <w:name w:val="Figure Sub-title"/>
    <w:basedOn w:val="a1"/>
    <w:pPr>
      <w:keepNext/>
      <w:spacing w:after="120"/>
      <w:jc w:val="center"/>
    </w:pPr>
    <w:rPr>
      <w:rFonts w:ascii="Arial" w:hAnsi="Arial" w:cs="Arial"/>
      <w:sz w:val="18"/>
    </w:rPr>
  </w:style>
  <w:style w:type="paragraph" w:customStyle="1" w:styleId="FigureTitle">
    <w:name w:val="Figure Title"/>
    <w:basedOn w:val="a1"/>
    <w:next w:val="FigureSub-title"/>
    <w:pPr>
      <w:keepNext/>
      <w:spacing w:after="240"/>
      <w:jc w:val="center"/>
    </w:pPr>
    <w:rPr>
      <w:rFonts w:ascii="Arial" w:hAnsi="Arial" w:cs="Arial"/>
      <w:b/>
      <w:bCs/>
      <w:sz w:val="18"/>
    </w:rPr>
  </w:style>
  <w:style w:type="character" w:styleId="a8">
    <w:name w:val="footnote reference"/>
    <w:basedOn w:val="a2"/>
    <w:semiHidden/>
    <w:rPr>
      <w:vertAlign w:val="superscript"/>
    </w:rPr>
  </w:style>
  <w:style w:type="paragraph" w:styleId="a9">
    <w:name w:val="footnote text"/>
    <w:basedOn w:val="a1"/>
    <w:semiHidden/>
    <w:pPr>
      <w:spacing w:after="120"/>
      <w:ind w:left="850" w:hanging="850"/>
    </w:pPr>
    <w:rPr>
      <w:sz w:val="20"/>
      <w:szCs w:val="20"/>
    </w:rPr>
  </w:style>
  <w:style w:type="paragraph" w:customStyle="1" w:styleId="ForewordHeading">
    <w:name w:val="Foreword Heading"/>
    <w:basedOn w:val="a1"/>
    <w:next w:val="a5"/>
    <w:pPr>
      <w:keepNext/>
      <w:spacing w:before="1200" w:after="720"/>
      <w:jc w:val="center"/>
    </w:pPr>
    <w:rPr>
      <w:b/>
      <w:bCs/>
      <w:caps/>
    </w:rPr>
  </w:style>
  <w:style w:type="paragraph" w:customStyle="1" w:styleId="GlossaryHeading">
    <w:name w:val="Glossary Heading"/>
    <w:basedOn w:val="a1"/>
    <w:next w:val="a5"/>
    <w:pPr>
      <w:keepNext/>
      <w:spacing w:before="1200" w:after="720"/>
      <w:jc w:val="center"/>
    </w:pPr>
    <w:rPr>
      <w:b/>
      <w:bCs/>
      <w:caps/>
    </w:rPr>
  </w:style>
  <w:style w:type="paragraph" w:customStyle="1" w:styleId="Graphic">
    <w:name w:val="Graphic"/>
    <w:basedOn w:val="a1"/>
    <w:next w:val="a5"/>
    <w:pPr>
      <w:spacing w:after="240"/>
      <w:jc w:val="center"/>
    </w:pPr>
  </w:style>
  <w:style w:type="paragraph" w:customStyle="1" w:styleId="HiddenText">
    <w:name w:val="Hidden Text"/>
    <w:basedOn w:val="a5"/>
    <w:pPr>
      <w:keepNext/>
      <w:spacing w:after="0"/>
      <w:ind w:left="442" w:firstLine="0"/>
    </w:pPr>
    <w:rPr>
      <w:sz w:val="2"/>
      <w:szCs w:val="2"/>
    </w:rPr>
  </w:style>
  <w:style w:type="paragraph" w:customStyle="1" w:styleId="Highlight">
    <w:name w:val="Highlight"/>
    <w:basedOn w:val="a5"/>
    <w:pPr>
      <w:ind w:left="442" w:firstLine="0"/>
    </w:pPr>
    <w:rPr>
      <w:i/>
      <w:iCs/>
    </w:rPr>
  </w:style>
  <w:style w:type="paragraph" w:customStyle="1" w:styleId="HighlightHeading">
    <w:name w:val="Highlight Heading"/>
    <w:basedOn w:val="a1"/>
    <w:next w:val="a5"/>
    <w:pPr>
      <w:keepNext/>
      <w:spacing w:before="1200" w:after="720"/>
      <w:jc w:val="center"/>
    </w:pPr>
    <w:rPr>
      <w:b/>
      <w:bCs/>
      <w:caps/>
    </w:rPr>
  </w:style>
  <w:style w:type="paragraph" w:styleId="11">
    <w:name w:val="index 1"/>
    <w:basedOn w:val="a1"/>
    <w:next w:val="a1"/>
    <w:semiHidden/>
    <w:pPr>
      <w:ind w:left="220" w:hanging="220"/>
    </w:pPr>
  </w:style>
  <w:style w:type="paragraph" w:styleId="aa">
    <w:name w:val="index heading"/>
    <w:basedOn w:val="a1"/>
    <w:next w:val="a5"/>
    <w:semiHidden/>
    <w:pPr>
      <w:keepNext/>
      <w:spacing w:before="1200" w:after="720"/>
      <w:jc w:val="center"/>
    </w:pPr>
    <w:rPr>
      <w:b/>
      <w:bCs/>
      <w:caps/>
    </w:rPr>
  </w:style>
  <w:style w:type="paragraph" w:customStyle="1" w:styleId="IntroductionHeading">
    <w:name w:val="Introduction Heading"/>
    <w:basedOn w:val="a1"/>
    <w:next w:val="a5"/>
    <w:pPr>
      <w:keepNext/>
      <w:spacing w:before="1200" w:after="720"/>
      <w:jc w:val="center"/>
    </w:pPr>
    <w:rPr>
      <w:b/>
      <w:bCs/>
      <w:caps/>
    </w:rPr>
  </w:style>
  <w:style w:type="paragraph" w:styleId="ab">
    <w:name w:val="List"/>
    <w:basedOn w:val="a1"/>
    <w:pPr>
      <w:spacing w:after="240"/>
      <w:ind w:left="850" w:hanging="283"/>
    </w:pPr>
  </w:style>
  <w:style w:type="paragraph" w:styleId="22">
    <w:name w:val="List 2"/>
    <w:basedOn w:val="a1"/>
    <w:pPr>
      <w:spacing w:after="240"/>
      <w:ind w:left="1134" w:hanging="283"/>
    </w:pPr>
  </w:style>
  <w:style w:type="paragraph" w:styleId="33">
    <w:name w:val="List 3"/>
    <w:basedOn w:val="a1"/>
    <w:pPr>
      <w:spacing w:after="240"/>
      <w:ind w:left="1417" w:hanging="283"/>
    </w:pPr>
  </w:style>
  <w:style w:type="paragraph" w:styleId="42">
    <w:name w:val="List 4"/>
    <w:basedOn w:val="a1"/>
    <w:pPr>
      <w:spacing w:after="240"/>
      <w:ind w:left="1701" w:hanging="283"/>
    </w:pPr>
  </w:style>
  <w:style w:type="paragraph" w:styleId="52">
    <w:name w:val="List 5"/>
    <w:basedOn w:val="a1"/>
    <w:pPr>
      <w:spacing w:after="240"/>
      <w:ind w:left="1984" w:hanging="283"/>
    </w:pPr>
  </w:style>
  <w:style w:type="paragraph" w:styleId="a">
    <w:name w:val="List Bullet"/>
    <w:basedOn w:val="a1"/>
    <w:rsid w:val="00B86B4C"/>
    <w:pPr>
      <w:numPr>
        <w:numId w:val="5"/>
      </w:numPr>
      <w:tabs>
        <w:tab w:val="clear" w:pos="1191"/>
        <w:tab w:val="clear" w:pos="1531"/>
      </w:tabs>
      <w:spacing w:after="240"/>
    </w:pPr>
  </w:style>
  <w:style w:type="paragraph" w:styleId="20">
    <w:name w:val="List Bullet 2"/>
    <w:basedOn w:val="a1"/>
    <w:rsid w:val="00B86B4C"/>
    <w:pPr>
      <w:numPr>
        <w:numId w:val="14"/>
      </w:numPr>
      <w:tabs>
        <w:tab w:val="clear" w:pos="850"/>
        <w:tab w:val="clear" w:pos="1531"/>
      </w:tabs>
      <w:spacing w:after="240"/>
    </w:pPr>
  </w:style>
  <w:style w:type="paragraph" w:styleId="30">
    <w:name w:val="List Bullet 3"/>
    <w:basedOn w:val="a1"/>
    <w:rsid w:val="00B86B4C"/>
    <w:pPr>
      <w:numPr>
        <w:numId w:val="6"/>
      </w:numPr>
      <w:tabs>
        <w:tab w:val="clear" w:pos="850"/>
        <w:tab w:val="clear" w:pos="1191"/>
        <w:tab w:val="clear" w:pos="1531"/>
      </w:tabs>
      <w:spacing w:after="240"/>
    </w:pPr>
  </w:style>
  <w:style w:type="paragraph" w:styleId="40">
    <w:name w:val="List Bullet 4"/>
    <w:basedOn w:val="a1"/>
    <w:rsid w:val="00B86B4C"/>
    <w:pPr>
      <w:numPr>
        <w:numId w:val="7"/>
      </w:numPr>
      <w:tabs>
        <w:tab w:val="clear" w:pos="850"/>
        <w:tab w:val="clear" w:pos="1191"/>
        <w:tab w:val="clear" w:pos="1531"/>
      </w:tabs>
      <w:spacing w:after="240"/>
    </w:pPr>
  </w:style>
  <w:style w:type="paragraph" w:styleId="50">
    <w:name w:val="List Bullet 5"/>
    <w:basedOn w:val="a1"/>
    <w:rsid w:val="00B86B4C"/>
    <w:pPr>
      <w:numPr>
        <w:numId w:val="8"/>
      </w:numPr>
      <w:tabs>
        <w:tab w:val="clear" w:pos="850"/>
        <w:tab w:val="clear" w:pos="1191"/>
        <w:tab w:val="clear" w:pos="1531"/>
      </w:tabs>
      <w:spacing w:after="240"/>
    </w:pPr>
  </w:style>
  <w:style w:type="paragraph" w:styleId="ac">
    <w:name w:val="List Continue"/>
    <w:basedOn w:val="a1"/>
    <w:pPr>
      <w:tabs>
        <w:tab w:val="clear" w:pos="850"/>
        <w:tab w:val="clear" w:pos="1191"/>
        <w:tab w:val="clear" w:pos="1531"/>
      </w:tabs>
      <w:spacing w:after="240"/>
      <w:ind w:left="850"/>
    </w:pPr>
  </w:style>
  <w:style w:type="paragraph" w:styleId="23">
    <w:name w:val="List Continue 2"/>
    <w:basedOn w:val="a1"/>
    <w:pPr>
      <w:tabs>
        <w:tab w:val="clear" w:pos="850"/>
        <w:tab w:val="clear" w:pos="1191"/>
        <w:tab w:val="clear" w:pos="1531"/>
      </w:tabs>
      <w:spacing w:after="240"/>
      <w:ind w:left="1191"/>
    </w:pPr>
  </w:style>
  <w:style w:type="paragraph" w:styleId="34">
    <w:name w:val="List Continue 3"/>
    <w:basedOn w:val="a1"/>
    <w:pPr>
      <w:tabs>
        <w:tab w:val="clear" w:pos="850"/>
        <w:tab w:val="clear" w:pos="1191"/>
        <w:tab w:val="clear" w:pos="1531"/>
      </w:tabs>
      <w:spacing w:after="240"/>
      <w:ind w:left="1474"/>
    </w:pPr>
  </w:style>
  <w:style w:type="paragraph" w:styleId="43">
    <w:name w:val="List Continue 4"/>
    <w:basedOn w:val="a1"/>
    <w:pPr>
      <w:tabs>
        <w:tab w:val="clear" w:pos="850"/>
        <w:tab w:val="clear" w:pos="1191"/>
        <w:tab w:val="clear" w:pos="1531"/>
      </w:tabs>
      <w:spacing w:after="240"/>
      <w:ind w:left="1757"/>
    </w:pPr>
  </w:style>
  <w:style w:type="paragraph" w:styleId="53">
    <w:name w:val="List Continue 5"/>
    <w:basedOn w:val="a1"/>
    <w:pPr>
      <w:tabs>
        <w:tab w:val="clear" w:pos="850"/>
        <w:tab w:val="clear" w:pos="1191"/>
        <w:tab w:val="clear" w:pos="1531"/>
      </w:tabs>
      <w:spacing w:after="240"/>
      <w:ind w:left="2041"/>
    </w:pPr>
  </w:style>
  <w:style w:type="paragraph" w:styleId="a0">
    <w:name w:val="List Number"/>
    <w:basedOn w:val="a1"/>
    <w:rsid w:val="00B86B4C"/>
    <w:pPr>
      <w:numPr>
        <w:numId w:val="9"/>
      </w:numPr>
      <w:tabs>
        <w:tab w:val="clear" w:pos="1191"/>
        <w:tab w:val="clear" w:pos="1531"/>
        <w:tab w:val="left" w:pos="1134"/>
      </w:tabs>
      <w:spacing w:after="240"/>
    </w:pPr>
  </w:style>
  <w:style w:type="paragraph" w:styleId="2">
    <w:name w:val="List Number 2"/>
    <w:basedOn w:val="a1"/>
    <w:rsid w:val="00B86B4C"/>
    <w:pPr>
      <w:numPr>
        <w:ilvl w:val="1"/>
        <w:numId w:val="9"/>
      </w:numPr>
      <w:tabs>
        <w:tab w:val="clear" w:pos="850"/>
        <w:tab w:val="clear" w:pos="1531"/>
        <w:tab w:val="left" w:pos="1417"/>
      </w:tabs>
      <w:spacing w:after="240"/>
    </w:pPr>
  </w:style>
  <w:style w:type="paragraph" w:styleId="3">
    <w:name w:val="List Number 3"/>
    <w:basedOn w:val="a1"/>
    <w:rsid w:val="00B86B4C"/>
    <w:pPr>
      <w:numPr>
        <w:ilvl w:val="2"/>
        <w:numId w:val="9"/>
      </w:numPr>
      <w:tabs>
        <w:tab w:val="clear" w:pos="850"/>
        <w:tab w:val="clear" w:pos="1191"/>
        <w:tab w:val="clear" w:pos="1531"/>
        <w:tab w:val="left" w:pos="1701"/>
      </w:tabs>
      <w:spacing w:after="240"/>
    </w:pPr>
  </w:style>
  <w:style w:type="paragraph" w:styleId="4">
    <w:name w:val="List Number 4"/>
    <w:basedOn w:val="a1"/>
    <w:rsid w:val="00B86B4C"/>
    <w:pPr>
      <w:numPr>
        <w:ilvl w:val="3"/>
        <w:numId w:val="9"/>
      </w:numPr>
      <w:tabs>
        <w:tab w:val="clear" w:pos="850"/>
        <w:tab w:val="clear" w:pos="1191"/>
        <w:tab w:val="clear" w:pos="1531"/>
        <w:tab w:val="left" w:pos="1984"/>
      </w:tabs>
      <w:spacing w:after="240"/>
    </w:pPr>
  </w:style>
  <w:style w:type="paragraph" w:styleId="5">
    <w:name w:val="List Number 5"/>
    <w:basedOn w:val="a1"/>
    <w:rsid w:val="00B86B4C"/>
    <w:pPr>
      <w:numPr>
        <w:ilvl w:val="4"/>
        <w:numId w:val="9"/>
      </w:numPr>
      <w:tabs>
        <w:tab w:val="clear" w:pos="850"/>
        <w:tab w:val="clear" w:pos="1191"/>
        <w:tab w:val="clear" w:pos="1531"/>
        <w:tab w:val="left" w:pos="2268"/>
      </w:tabs>
      <w:spacing w:after="240"/>
    </w:pPr>
  </w:style>
  <w:style w:type="paragraph" w:customStyle="1" w:styleId="Num-ChapParagraph">
    <w:name w:val="Num-Chap Paragraph"/>
    <w:basedOn w:val="a5"/>
    <w:pPr>
      <w:ind w:firstLine="0"/>
    </w:pPr>
  </w:style>
  <w:style w:type="paragraph" w:customStyle="1" w:styleId="Num-DocParagraph">
    <w:name w:val="Num-Doc Paragraph"/>
    <w:basedOn w:val="a5"/>
    <w:link w:val="Num-DocParagraphChar"/>
    <w:qFormat/>
    <w:pPr>
      <w:ind w:firstLine="0"/>
    </w:pPr>
  </w:style>
  <w:style w:type="paragraph" w:customStyle="1" w:styleId="PartHeading">
    <w:name w:val="Part Heading"/>
    <w:basedOn w:val="a1"/>
    <w:next w:val="a5"/>
    <w:pPr>
      <w:keepNext/>
      <w:spacing w:before="1200" w:after="720"/>
      <w:jc w:val="center"/>
    </w:pPr>
    <w:rPr>
      <w:b/>
      <w:bCs/>
      <w:caps/>
    </w:rPr>
  </w:style>
  <w:style w:type="paragraph" w:customStyle="1" w:styleId="RowsHeading">
    <w:name w:val="Rows Heading"/>
    <w:basedOn w:val="a1"/>
    <w:pPr>
      <w:tabs>
        <w:tab w:val="clear" w:pos="850"/>
        <w:tab w:val="clear" w:pos="1191"/>
        <w:tab w:val="clear" w:pos="1531"/>
      </w:tabs>
      <w:jc w:val="left"/>
    </w:pPr>
    <w:rPr>
      <w:rFonts w:ascii="Arial" w:hAnsi="Arial" w:cs="Arial"/>
      <w:sz w:val="18"/>
      <w:szCs w:val="18"/>
    </w:rPr>
  </w:style>
  <w:style w:type="paragraph" w:customStyle="1" w:styleId="SourceDescription">
    <w:name w:val="Source Description"/>
    <w:basedOn w:val="a1"/>
    <w:next w:val="a5"/>
    <w:pPr>
      <w:spacing w:after="360"/>
    </w:pPr>
    <w:rPr>
      <w:rFonts w:ascii="Arial" w:hAnsi="Arial" w:cs="Arial"/>
      <w:sz w:val="16"/>
      <w:szCs w:val="18"/>
    </w:rPr>
  </w:style>
  <w:style w:type="paragraph" w:customStyle="1" w:styleId="SubHeading">
    <w:name w:val="SubHeading"/>
    <w:basedOn w:val="a5"/>
    <w:pPr>
      <w:ind w:left="442" w:firstLine="0"/>
    </w:pPr>
    <w:rPr>
      <w:i/>
      <w:iCs/>
    </w:rPr>
  </w:style>
  <w:style w:type="paragraph" w:customStyle="1" w:styleId="SummaryHeading">
    <w:name w:val="Summary Heading"/>
    <w:basedOn w:val="a1"/>
    <w:next w:val="a5"/>
    <w:pPr>
      <w:keepNext/>
      <w:spacing w:before="1200" w:after="720"/>
      <w:jc w:val="center"/>
    </w:pPr>
    <w:rPr>
      <w:b/>
      <w:bCs/>
      <w:caps/>
    </w:rPr>
  </w:style>
  <w:style w:type="paragraph" w:customStyle="1" w:styleId="Table">
    <w:name w:val="Table"/>
    <w:basedOn w:val="a1"/>
    <w:next w:val="a5"/>
    <w:pPr>
      <w:spacing w:after="240"/>
      <w:jc w:val="center"/>
    </w:pPr>
  </w:style>
  <w:style w:type="paragraph" w:customStyle="1" w:styleId="TableNote">
    <w:name w:val="Table Note"/>
    <w:basedOn w:val="a1"/>
    <w:pPr>
      <w:spacing w:after="120"/>
      <w:jc w:val="left"/>
    </w:pPr>
    <w:rPr>
      <w:rFonts w:ascii="Arial" w:hAnsi="Arial" w:cs="Arial"/>
      <w:sz w:val="16"/>
      <w:szCs w:val="18"/>
    </w:rPr>
  </w:style>
  <w:style w:type="paragraph" w:customStyle="1" w:styleId="TableofContentsHeading">
    <w:name w:val="Table of Contents Heading"/>
    <w:basedOn w:val="a1"/>
    <w:next w:val="a5"/>
    <w:pPr>
      <w:keepNext/>
      <w:spacing w:before="1200" w:after="720"/>
      <w:jc w:val="center"/>
    </w:pPr>
    <w:rPr>
      <w:b/>
      <w:bCs/>
      <w:caps/>
    </w:rPr>
  </w:style>
  <w:style w:type="paragraph" w:customStyle="1" w:styleId="TableSub-title">
    <w:name w:val="Table Sub-title"/>
    <w:basedOn w:val="a1"/>
    <w:pPr>
      <w:keepNext/>
      <w:spacing w:after="240"/>
      <w:jc w:val="center"/>
    </w:pPr>
    <w:rPr>
      <w:rFonts w:ascii="Arial" w:hAnsi="Arial" w:cs="Arial"/>
      <w:sz w:val="18"/>
    </w:rPr>
  </w:style>
  <w:style w:type="paragraph" w:customStyle="1" w:styleId="TableTitle">
    <w:name w:val="Table Title"/>
    <w:basedOn w:val="a1"/>
    <w:pPr>
      <w:keepNext/>
      <w:spacing w:after="240"/>
      <w:jc w:val="center"/>
    </w:pPr>
    <w:rPr>
      <w:rFonts w:ascii="Arial" w:hAnsi="Arial" w:cs="Arial"/>
      <w:b/>
      <w:bCs/>
      <w:sz w:val="18"/>
    </w:rPr>
  </w:style>
  <w:style w:type="paragraph" w:customStyle="1" w:styleId="TextBox">
    <w:name w:val="Text Box"/>
    <w:basedOn w:val="a5"/>
    <w:pPr>
      <w:pBdr>
        <w:top w:val="single" w:sz="6" w:space="1" w:color="auto"/>
        <w:left w:val="single" w:sz="6" w:space="1" w:color="auto"/>
        <w:bottom w:val="single" w:sz="6" w:space="1" w:color="auto"/>
        <w:right w:val="single" w:sz="6" w:space="1" w:color="auto"/>
      </w:pBdr>
      <w:ind w:firstLine="0"/>
    </w:pPr>
    <w:rPr>
      <w:rFonts w:ascii="Arial" w:hAnsi="Arial" w:cs="Arial"/>
      <w:sz w:val="18"/>
    </w:rPr>
  </w:style>
  <w:style w:type="paragraph" w:customStyle="1" w:styleId="TextBoxHeading">
    <w:name w:val="Text Box Heading"/>
    <w:basedOn w:val="TextBox"/>
    <w:next w:val="TextBox"/>
    <w:pPr>
      <w:jc w:val="center"/>
    </w:pPr>
    <w:rPr>
      <w:b/>
      <w:bCs/>
    </w:rPr>
  </w:style>
  <w:style w:type="paragraph" w:styleId="12">
    <w:name w:val="toc 1"/>
    <w:basedOn w:val="a1"/>
    <w:next w:val="a1"/>
    <w:semiHidden/>
    <w:pPr>
      <w:tabs>
        <w:tab w:val="clear" w:pos="850"/>
        <w:tab w:val="clear" w:pos="1191"/>
        <w:tab w:val="clear" w:pos="1531"/>
        <w:tab w:val="left" w:pos="9468"/>
      </w:tabs>
      <w:spacing w:before="120" w:after="120"/>
    </w:pPr>
    <w:rPr>
      <w:caps/>
    </w:rPr>
  </w:style>
  <w:style w:type="paragraph" w:styleId="24">
    <w:name w:val="toc 2"/>
    <w:basedOn w:val="a1"/>
    <w:next w:val="a1"/>
    <w:semiHidden/>
    <w:pPr>
      <w:tabs>
        <w:tab w:val="clear" w:pos="850"/>
        <w:tab w:val="clear" w:pos="1191"/>
        <w:tab w:val="clear" w:pos="1531"/>
        <w:tab w:val="left" w:pos="9468"/>
      </w:tabs>
      <w:ind w:left="198"/>
    </w:pPr>
  </w:style>
  <w:style w:type="paragraph" w:styleId="35">
    <w:name w:val="toc 3"/>
    <w:basedOn w:val="a1"/>
    <w:next w:val="a1"/>
    <w:semiHidden/>
    <w:pPr>
      <w:tabs>
        <w:tab w:val="clear" w:pos="850"/>
        <w:tab w:val="clear" w:pos="1191"/>
        <w:tab w:val="clear" w:pos="1531"/>
        <w:tab w:val="left" w:pos="9468"/>
      </w:tabs>
      <w:ind w:left="397"/>
    </w:pPr>
  </w:style>
  <w:style w:type="paragraph" w:styleId="44">
    <w:name w:val="toc 4"/>
    <w:basedOn w:val="a1"/>
    <w:next w:val="a1"/>
    <w:semiHidden/>
    <w:pPr>
      <w:tabs>
        <w:tab w:val="clear" w:pos="850"/>
        <w:tab w:val="clear" w:pos="1191"/>
        <w:tab w:val="clear" w:pos="1531"/>
        <w:tab w:val="left" w:pos="9468"/>
      </w:tabs>
      <w:ind w:left="595"/>
    </w:pPr>
    <w:rPr>
      <w:noProof/>
    </w:rPr>
  </w:style>
  <w:style w:type="paragraph" w:styleId="54">
    <w:name w:val="toc 5"/>
    <w:basedOn w:val="a1"/>
    <w:next w:val="a1"/>
    <w:semiHidden/>
    <w:pPr>
      <w:tabs>
        <w:tab w:val="clear" w:pos="850"/>
        <w:tab w:val="clear" w:pos="1191"/>
        <w:tab w:val="clear" w:pos="1531"/>
        <w:tab w:val="left" w:pos="9468"/>
      </w:tabs>
      <w:ind w:left="794"/>
    </w:pPr>
    <w:rPr>
      <w:noProof/>
    </w:rPr>
  </w:style>
  <w:style w:type="paragraph" w:customStyle="1" w:styleId="IndexHeading1">
    <w:name w:val="Index Heading1"/>
    <w:basedOn w:val="a1"/>
    <w:next w:val="a5"/>
    <w:rsid w:val="00D272F3"/>
    <w:pPr>
      <w:keepNext/>
      <w:spacing w:before="1200" w:after="720"/>
      <w:jc w:val="center"/>
    </w:pPr>
    <w:rPr>
      <w:b/>
      <w:caps/>
      <w:lang w:val="en-US"/>
    </w:rPr>
  </w:style>
  <w:style w:type="paragraph" w:styleId="ad">
    <w:name w:val="Block Text"/>
    <w:basedOn w:val="a1"/>
    <w:pPr>
      <w:spacing w:after="120"/>
      <w:ind w:left="1440" w:right="1440"/>
    </w:pPr>
  </w:style>
  <w:style w:type="paragraph" w:styleId="90">
    <w:name w:val="toc 9"/>
    <w:basedOn w:val="a1"/>
    <w:next w:val="a1"/>
    <w:semiHidden/>
    <w:pPr>
      <w:tabs>
        <w:tab w:val="clear" w:pos="850"/>
        <w:tab w:val="clear" w:pos="1191"/>
        <w:tab w:val="clear" w:pos="1531"/>
      </w:tabs>
      <w:ind w:left="1760"/>
    </w:pPr>
  </w:style>
  <w:style w:type="paragraph" w:customStyle="1" w:styleId="Abstract">
    <w:name w:val="Abstract"/>
    <w:basedOn w:val="a5"/>
    <w:rsid w:val="00D272F3"/>
    <w:pPr>
      <w:pBdr>
        <w:top w:val="single" w:sz="4" w:space="1" w:color="auto"/>
        <w:left w:val="single" w:sz="4" w:space="4" w:color="auto"/>
        <w:bottom w:val="single" w:sz="4" w:space="1" w:color="auto"/>
        <w:right w:val="single" w:sz="4" w:space="4" w:color="auto"/>
      </w:pBdr>
      <w:ind w:left="442" w:firstLine="0"/>
    </w:pPr>
    <w:rPr>
      <w:lang w:val="en-US"/>
    </w:rPr>
  </w:style>
  <w:style w:type="paragraph" w:customStyle="1" w:styleId="Author">
    <w:name w:val="Author"/>
    <w:basedOn w:val="a5"/>
    <w:rsid w:val="00D272F3"/>
    <w:pPr>
      <w:ind w:firstLine="0"/>
    </w:pPr>
    <w:rPr>
      <w:lang w:val="en-US"/>
    </w:rPr>
  </w:style>
  <w:style w:type="paragraph" w:customStyle="1" w:styleId="Citation">
    <w:name w:val="Citation"/>
    <w:basedOn w:val="a5"/>
    <w:rsid w:val="00D272F3"/>
    <w:pPr>
      <w:ind w:left="850" w:firstLine="0"/>
      <w:jc w:val="left"/>
    </w:pPr>
    <w:rPr>
      <w:lang w:val="en-US"/>
    </w:rPr>
  </w:style>
  <w:style w:type="paragraph" w:customStyle="1" w:styleId="Chart">
    <w:name w:val="Chart"/>
    <w:basedOn w:val="a1"/>
    <w:next w:val="a5"/>
    <w:rsid w:val="00D272F3"/>
    <w:pPr>
      <w:spacing w:after="240"/>
      <w:jc w:val="center"/>
    </w:pPr>
    <w:rPr>
      <w:lang w:val="en-US"/>
    </w:rPr>
  </w:style>
  <w:style w:type="paragraph" w:customStyle="1" w:styleId="ChartSub-title">
    <w:name w:val="Chart Sub-title"/>
    <w:basedOn w:val="a1"/>
    <w:rsid w:val="00D272F3"/>
    <w:pPr>
      <w:keepNext/>
      <w:spacing w:after="120"/>
      <w:jc w:val="center"/>
    </w:pPr>
    <w:rPr>
      <w:rFonts w:ascii="Arial" w:hAnsi="Arial" w:cs="Arial"/>
      <w:sz w:val="18"/>
      <w:lang w:val="en-US"/>
    </w:rPr>
  </w:style>
  <w:style w:type="paragraph" w:customStyle="1" w:styleId="ChartTitle">
    <w:name w:val="Chart Title"/>
    <w:basedOn w:val="a1"/>
    <w:next w:val="ChartSub-title"/>
    <w:rsid w:val="00D272F3"/>
    <w:pPr>
      <w:keepNext/>
      <w:spacing w:after="240"/>
      <w:jc w:val="center"/>
    </w:pPr>
    <w:rPr>
      <w:rFonts w:ascii="Arial" w:hAnsi="Arial" w:cs="Arial"/>
      <w:b/>
      <w:sz w:val="18"/>
      <w:lang w:val="en-US"/>
    </w:rPr>
  </w:style>
  <w:style w:type="paragraph" w:customStyle="1" w:styleId="ChartNote">
    <w:name w:val="Chart Note"/>
    <w:basedOn w:val="a1"/>
    <w:rsid w:val="00D272F3"/>
    <w:pPr>
      <w:spacing w:after="120"/>
      <w:jc w:val="left"/>
    </w:pPr>
    <w:rPr>
      <w:rFonts w:ascii="Arial" w:hAnsi="Arial" w:cs="Arial"/>
      <w:sz w:val="16"/>
      <w:lang w:val="en-US"/>
    </w:rPr>
  </w:style>
  <w:style w:type="paragraph" w:customStyle="1" w:styleId="BoxHeading2">
    <w:name w:val="Box Heading 2"/>
    <w:basedOn w:val="a1"/>
    <w:next w:val="BoxBodyText"/>
    <w:rsid w:val="00D272F3"/>
    <w:pPr>
      <w:spacing w:before="240" w:after="240"/>
      <w:jc w:val="left"/>
    </w:pPr>
    <w:rPr>
      <w:rFonts w:ascii="Arial" w:hAnsi="Arial" w:cs="Arial"/>
      <w:b/>
      <w:sz w:val="18"/>
      <w:lang w:val="en-US"/>
    </w:rPr>
  </w:style>
  <w:style w:type="paragraph" w:customStyle="1" w:styleId="BoxHeading3">
    <w:name w:val="Box Heading 3"/>
    <w:basedOn w:val="a1"/>
    <w:next w:val="BoxBodyText"/>
    <w:rsid w:val="00D272F3"/>
    <w:pPr>
      <w:spacing w:before="240" w:after="240"/>
      <w:jc w:val="left"/>
    </w:pPr>
    <w:rPr>
      <w:rFonts w:ascii="Arial" w:hAnsi="Arial" w:cs="Arial"/>
      <w:b/>
      <w:i/>
      <w:sz w:val="18"/>
      <w:lang w:val="en-US"/>
    </w:rPr>
  </w:style>
  <w:style w:type="paragraph" w:customStyle="1" w:styleId="BoxNote">
    <w:name w:val="Box Note"/>
    <w:basedOn w:val="a1"/>
    <w:rsid w:val="00D272F3"/>
    <w:pPr>
      <w:tabs>
        <w:tab w:val="clear" w:pos="850"/>
        <w:tab w:val="clear" w:pos="1191"/>
        <w:tab w:val="clear" w:pos="1531"/>
        <w:tab w:val="left" w:pos="340"/>
      </w:tabs>
      <w:spacing w:after="120"/>
      <w:jc w:val="left"/>
    </w:pPr>
    <w:rPr>
      <w:rFonts w:ascii="Arial" w:hAnsi="Arial" w:cs="Arial"/>
      <w:sz w:val="18"/>
      <w:lang w:val="en-US"/>
    </w:rPr>
  </w:style>
  <w:style w:type="paragraph" w:customStyle="1" w:styleId="ListBulletBox">
    <w:name w:val="List Bullet Box"/>
    <w:basedOn w:val="a1"/>
    <w:rsid w:val="00B86B4C"/>
    <w:pPr>
      <w:numPr>
        <w:numId w:val="10"/>
      </w:numPr>
      <w:tabs>
        <w:tab w:val="clear" w:pos="1191"/>
        <w:tab w:val="clear" w:pos="1531"/>
      </w:tabs>
      <w:spacing w:after="240"/>
    </w:pPr>
    <w:rPr>
      <w:rFonts w:ascii="Arial" w:hAnsi="Arial" w:cs="Arial"/>
      <w:sz w:val="18"/>
      <w:lang w:val="en-US"/>
    </w:rPr>
  </w:style>
  <w:style w:type="paragraph" w:customStyle="1" w:styleId="ListBulletBox2">
    <w:name w:val="List Bullet Box 2"/>
    <w:basedOn w:val="a1"/>
    <w:rsid w:val="00B86B4C"/>
    <w:pPr>
      <w:numPr>
        <w:numId w:val="11"/>
      </w:numPr>
      <w:tabs>
        <w:tab w:val="clear" w:pos="850"/>
        <w:tab w:val="clear" w:pos="1531"/>
      </w:tabs>
      <w:spacing w:after="240"/>
    </w:pPr>
    <w:rPr>
      <w:rFonts w:ascii="Arial" w:hAnsi="Arial" w:cs="Arial"/>
      <w:sz w:val="18"/>
      <w:lang w:val="en-US"/>
    </w:rPr>
  </w:style>
  <w:style w:type="paragraph" w:customStyle="1" w:styleId="ListBulletBox3">
    <w:name w:val="List Bullet Box 3"/>
    <w:basedOn w:val="a1"/>
    <w:rsid w:val="00B86B4C"/>
    <w:pPr>
      <w:numPr>
        <w:numId w:val="12"/>
      </w:numPr>
      <w:tabs>
        <w:tab w:val="clear" w:pos="850"/>
        <w:tab w:val="clear" w:pos="1191"/>
        <w:tab w:val="clear" w:pos="1531"/>
      </w:tabs>
      <w:spacing w:after="240"/>
    </w:pPr>
    <w:rPr>
      <w:rFonts w:ascii="Arial" w:hAnsi="Arial" w:cs="Arial"/>
      <w:sz w:val="18"/>
      <w:lang w:val="en-US"/>
    </w:rPr>
  </w:style>
  <w:style w:type="paragraph" w:customStyle="1" w:styleId="ListNumberBox">
    <w:name w:val="List Number Box"/>
    <w:basedOn w:val="a1"/>
    <w:rsid w:val="00B86B4C"/>
    <w:pPr>
      <w:numPr>
        <w:numId w:val="13"/>
      </w:numPr>
      <w:tabs>
        <w:tab w:val="clear" w:pos="1191"/>
        <w:tab w:val="clear" w:pos="1531"/>
        <w:tab w:val="clear" w:pos="1950"/>
      </w:tabs>
      <w:spacing w:after="240"/>
      <w:ind w:left="850"/>
    </w:pPr>
    <w:rPr>
      <w:rFonts w:ascii="Arial" w:hAnsi="Arial" w:cs="Arial"/>
      <w:sz w:val="18"/>
      <w:lang w:val="en-US"/>
    </w:rPr>
  </w:style>
  <w:style w:type="paragraph" w:customStyle="1" w:styleId="ListNumberBox2">
    <w:name w:val="List Number Box 2"/>
    <w:basedOn w:val="a1"/>
    <w:rsid w:val="00B86B4C"/>
    <w:pPr>
      <w:numPr>
        <w:ilvl w:val="1"/>
        <w:numId w:val="13"/>
      </w:numPr>
      <w:tabs>
        <w:tab w:val="clear" w:pos="850"/>
        <w:tab w:val="clear" w:pos="1531"/>
        <w:tab w:val="clear" w:pos="2291"/>
      </w:tabs>
      <w:spacing w:after="240"/>
      <w:ind w:left="1191" w:hanging="340"/>
    </w:pPr>
    <w:rPr>
      <w:rFonts w:ascii="Arial" w:hAnsi="Arial" w:cs="Arial"/>
      <w:sz w:val="18"/>
      <w:lang w:val="en-US"/>
    </w:rPr>
  </w:style>
  <w:style w:type="paragraph" w:customStyle="1" w:styleId="ListNumberBox3">
    <w:name w:val="List Number Box 3"/>
    <w:basedOn w:val="a1"/>
    <w:rsid w:val="00B86B4C"/>
    <w:pPr>
      <w:numPr>
        <w:ilvl w:val="2"/>
        <w:numId w:val="13"/>
      </w:numPr>
      <w:tabs>
        <w:tab w:val="clear" w:pos="850"/>
        <w:tab w:val="clear" w:pos="1191"/>
        <w:tab w:val="clear" w:pos="1531"/>
        <w:tab w:val="clear" w:pos="2574"/>
        <w:tab w:val="left" w:pos="1474"/>
      </w:tabs>
      <w:spacing w:after="240"/>
      <w:ind w:left="1474"/>
    </w:pPr>
    <w:rPr>
      <w:rFonts w:ascii="Arial" w:hAnsi="Arial" w:cs="Arial"/>
      <w:sz w:val="18"/>
      <w:lang w:val="en-US"/>
    </w:rPr>
  </w:style>
  <w:style w:type="paragraph" w:customStyle="1" w:styleId="ListContinueBox">
    <w:name w:val="List Continue Box"/>
    <w:basedOn w:val="a1"/>
    <w:rsid w:val="00D272F3"/>
    <w:pPr>
      <w:tabs>
        <w:tab w:val="clear" w:pos="850"/>
        <w:tab w:val="clear" w:pos="1191"/>
        <w:tab w:val="clear" w:pos="1531"/>
      </w:tabs>
      <w:spacing w:after="240"/>
      <w:ind w:left="850"/>
    </w:pPr>
    <w:rPr>
      <w:rFonts w:ascii="Arial" w:hAnsi="Arial" w:cs="Arial"/>
      <w:sz w:val="18"/>
      <w:lang w:val="en-US"/>
    </w:rPr>
  </w:style>
  <w:style w:type="paragraph" w:customStyle="1" w:styleId="ListContinueBox2">
    <w:name w:val="List Continue Box 2"/>
    <w:basedOn w:val="a1"/>
    <w:rsid w:val="00D272F3"/>
    <w:pPr>
      <w:tabs>
        <w:tab w:val="clear" w:pos="850"/>
        <w:tab w:val="clear" w:pos="1191"/>
        <w:tab w:val="clear" w:pos="1531"/>
      </w:tabs>
      <w:spacing w:after="240"/>
      <w:ind w:left="1191"/>
    </w:pPr>
    <w:rPr>
      <w:rFonts w:ascii="Arial" w:hAnsi="Arial" w:cs="Arial"/>
      <w:sz w:val="18"/>
      <w:lang w:val="en-US"/>
    </w:rPr>
  </w:style>
  <w:style w:type="paragraph" w:customStyle="1" w:styleId="ListContinueBox3">
    <w:name w:val="List Continue Box 3"/>
    <w:basedOn w:val="a1"/>
    <w:rsid w:val="00D272F3"/>
    <w:pPr>
      <w:tabs>
        <w:tab w:val="clear" w:pos="850"/>
        <w:tab w:val="clear" w:pos="1191"/>
        <w:tab w:val="clear" w:pos="1531"/>
      </w:tabs>
      <w:spacing w:after="240"/>
      <w:ind w:left="1474"/>
    </w:pPr>
    <w:rPr>
      <w:rFonts w:ascii="Arial" w:hAnsi="Arial" w:cs="Arial"/>
      <w:sz w:val="18"/>
      <w:lang w:val="en-US"/>
    </w:rPr>
  </w:style>
  <w:style w:type="paragraph" w:customStyle="1" w:styleId="BoxSource">
    <w:name w:val="Box Source"/>
    <w:basedOn w:val="a1"/>
    <w:next w:val="a5"/>
    <w:rsid w:val="00D272F3"/>
    <w:pPr>
      <w:spacing w:after="360"/>
    </w:pPr>
    <w:rPr>
      <w:rFonts w:ascii="Arial" w:hAnsi="Arial" w:cs="Arial"/>
      <w:sz w:val="16"/>
      <w:lang w:val="en-US"/>
    </w:rPr>
  </w:style>
  <w:style w:type="character" w:customStyle="1" w:styleId="Cote">
    <w:name w:val="Cote"/>
    <w:basedOn w:val="a2"/>
    <w:rsid w:val="00396BA0"/>
    <w:rPr>
      <w:caps/>
      <w:smallCaps w:val="0"/>
      <w:lang w:val="en-US"/>
    </w:rPr>
  </w:style>
  <w:style w:type="numbering" w:customStyle="1" w:styleId="NumberedNote">
    <w:name w:val="Numbered Note"/>
    <w:basedOn w:val="a4"/>
    <w:rsid w:val="00D272F3"/>
    <w:pPr>
      <w:numPr>
        <w:numId w:val="1"/>
      </w:numPr>
    </w:pPr>
  </w:style>
  <w:style w:type="numbering" w:customStyle="1" w:styleId="BulletedNote">
    <w:name w:val="Bulleted Note"/>
    <w:basedOn w:val="a4"/>
    <w:rsid w:val="00D272F3"/>
    <w:pPr>
      <w:numPr>
        <w:numId w:val="2"/>
      </w:numPr>
    </w:pPr>
  </w:style>
  <w:style w:type="numbering" w:customStyle="1" w:styleId="NumericNote">
    <w:name w:val="Numeric Note"/>
    <w:basedOn w:val="a4"/>
    <w:rsid w:val="00B86B4C"/>
    <w:pPr>
      <w:numPr>
        <w:numId w:val="3"/>
      </w:numPr>
    </w:pPr>
  </w:style>
  <w:style w:type="numbering" w:customStyle="1" w:styleId="AlphaNote">
    <w:name w:val="Alpha Note"/>
    <w:basedOn w:val="a4"/>
    <w:rsid w:val="00B86B4C"/>
    <w:pPr>
      <w:numPr>
        <w:numId w:val="4"/>
      </w:numPr>
    </w:pPr>
  </w:style>
  <w:style w:type="paragraph" w:customStyle="1" w:styleId="AcknowledgmentHeading">
    <w:name w:val="Acknowledgment Heading"/>
    <w:basedOn w:val="a1"/>
    <w:next w:val="a5"/>
    <w:rsid w:val="00812A36"/>
    <w:pPr>
      <w:keepNext/>
      <w:spacing w:before="1200" w:after="720"/>
      <w:jc w:val="center"/>
    </w:pPr>
    <w:rPr>
      <w:b/>
      <w:caps/>
      <w:lang w:val="en-US"/>
    </w:rPr>
  </w:style>
  <w:style w:type="paragraph" w:customStyle="1" w:styleId="AcknowledgementHeading">
    <w:name w:val="Acknowledgement Heading"/>
    <w:basedOn w:val="a1"/>
    <w:next w:val="a5"/>
    <w:rsid w:val="001B023E"/>
    <w:pPr>
      <w:keepNext/>
      <w:spacing w:before="1200" w:after="720"/>
      <w:jc w:val="center"/>
    </w:pPr>
    <w:rPr>
      <w:b/>
      <w:caps/>
      <w:lang w:val="en-US"/>
    </w:rPr>
  </w:style>
  <w:style w:type="paragraph" w:styleId="ae">
    <w:name w:val="envelope address"/>
    <w:basedOn w:val="a1"/>
    <w:rsid w:val="006B1777"/>
    <w:pPr>
      <w:framePr w:w="7938" w:h="1985" w:hRule="exact" w:hSpace="141" w:wrap="auto" w:hAnchor="page" w:xAlign="center" w:yAlign="bottom"/>
      <w:ind w:left="2835"/>
    </w:pPr>
    <w:rPr>
      <w:rFonts w:ascii="Arial" w:hAnsi="Arial" w:cs="Arial"/>
      <w:sz w:val="24"/>
      <w:szCs w:val="24"/>
    </w:rPr>
  </w:style>
  <w:style w:type="paragraph" w:styleId="25">
    <w:name w:val="envelope return"/>
    <w:basedOn w:val="a1"/>
    <w:rsid w:val="006B1777"/>
    <w:rPr>
      <w:rFonts w:ascii="Arial" w:hAnsi="Arial" w:cs="Arial"/>
      <w:sz w:val="20"/>
      <w:szCs w:val="20"/>
    </w:rPr>
  </w:style>
  <w:style w:type="paragraph" w:styleId="HTML">
    <w:name w:val="HTML Address"/>
    <w:basedOn w:val="a1"/>
    <w:rsid w:val="006B1777"/>
    <w:rPr>
      <w:i/>
      <w:iCs/>
    </w:rPr>
  </w:style>
  <w:style w:type="paragraph" w:styleId="af">
    <w:name w:val="annotation text"/>
    <w:basedOn w:val="a1"/>
    <w:link w:val="af0"/>
    <w:uiPriority w:val="99"/>
    <w:semiHidden/>
    <w:rsid w:val="006B1777"/>
    <w:rPr>
      <w:sz w:val="20"/>
      <w:szCs w:val="20"/>
    </w:rPr>
  </w:style>
  <w:style w:type="paragraph" w:styleId="26">
    <w:name w:val="Body Text 2"/>
    <w:basedOn w:val="a1"/>
    <w:rsid w:val="006B1777"/>
    <w:pPr>
      <w:spacing w:after="120" w:line="480" w:lineRule="auto"/>
    </w:pPr>
  </w:style>
  <w:style w:type="paragraph" w:styleId="36">
    <w:name w:val="Body Text 3"/>
    <w:basedOn w:val="a1"/>
    <w:rsid w:val="006B1777"/>
    <w:pPr>
      <w:spacing w:after="120"/>
    </w:pPr>
    <w:rPr>
      <w:sz w:val="16"/>
      <w:szCs w:val="16"/>
    </w:rPr>
  </w:style>
  <w:style w:type="paragraph" w:styleId="af1">
    <w:name w:val="Date"/>
    <w:basedOn w:val="a1"/>
    <w:next w:val="a1"/>
    <w:rsid w:val="006B1777"/>
  </w:style>
  <w:style w:type="paragraph" w:styleId="af2">
    <w:name w:val="header"/>
    <w:basedOn w:val="a1"/>
    <w:link w:val="af3"/>
    <w:rsid w:val="006B1777"/>
    <w:pPr>
      <w:tabs>
        <w:tab w:val="clear" w:pos="850"/>
        <w:tab w:val="clear" w:pos="1191"/>
        <w:tab w:val="clear" w:pos="1531"/>
        <w:tab w:val="center" w:pos="4536"/>
        <w:tab w:val="right" w:pos="9072"/>
      </w:tabs>
    </w:pPr>
  </w:style>
  <w:style w:type="paragraph" w:styleId="af4">
    <w:name w:val="Message Header"/>
    <w:basedOn w:val="a1"/>
    <w:rsid w:val="006B177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af5">
    <w:name w:val="Document Map"/>
    <w:basedOn w:val="a1"/>
    <w:semiHidden/>
    <w:rsid w:val="006B1777"/>
    <w:pPr>
      <w:shd w:val="clear" w:color="auto" w:fill="000080"/>
    </w:pPr>
    <w:rPr>
      <w:rFonts w:ascii="Tahoma" w:hAnsi="Tahoma" w:cs="Tahoma"/>
    </w:rPr>
  </w:style>
  <w:style w:type="paragraph" w:styleId="af6">
    <w:name w:val="Closing"/>
    <w:basedOn w:val="a1"/>
    <w:rsid w:val="006B1777"/>
    <w:pPr>
      <w:ind w:left="4252"/>
    </w:pPr>
  </w:style>
  <w:style w:type="paragraph" w:styleId="27">
    <w:name w:val="index 2"/>
    <w:basedOn w:val="a1"/>
    <w:next w:val="a1"/>
    <w:semiHidden/>
    <w:rsid w:val="006B1777"/>
    <w:pPr>
      <w:tabs>
        <w:tab w:val="clear" w:pos="850"/>
        <w:tab w:val="clear" w:pos="1191"/>
        <w:tab w:val="clear" w:pos="1531"/>
      </w:tabs>
      <w:ind w:left="440" w:hanging="220"/>
    </w:pPr>
  </w:style>
  <w:style w:type="paragraph" w:styleId="37">
    <w:name w:val="index 3"/>
    <w:basedOn w:val="a1"/>
    <w:next w:val="a1"/>
    <w:semiHidden/>
    <w:rsid w:val="006B1777"/>
    <w:pPr>
      <w:tabs>
        <w:tab w:val="clear" w:pos="850"/>
        <w:tab w:val="clear" w:pos="1191"/>
        <w:tab w:val="clear" w:pos="1531"/>
      </w:tabs>
      <w:ind w:left="660" w:hanging="220"/>
    </w:pPr>
  </w:style>
  <w:style w:type="paragraph" w:styleId="45">
    <w:name w:val="index 4"/>
    <w:basedOn w:val="a1"/>
    <w:next w:val="a1"/>
    <w:semiHidden/>
    <w:rsid w:val="006B1777"/>
    <w:pPr>
      <w:tabs>
        <w:tab w:val="clear" w:pos="850"/>
        <w:tab w:val="clear" w:pos="1191"/>
        <w:tab w:val="clear" w:pos="1531"/>
      </w:tabs>
      <w:ind w:left="880" w:hanging="220"/>
    </w:pPr>
  </w:style>
  <w:style w:type="paragraph" w:styleId="55">
    <w:name w:val="index 5"/>
    <w:basedOn w:val="a1"/>
    <w:next w:val="a1"/>
    <w:semiHidden/>
    <w:rsid w:val="006B1777"/>
    <w:pPr>
      <w:tabs>
        <w:tab w:val="clear" w:pos="850"/>
        <w:tab w:val="clear" w:pos="1191"/>
        <w:tab w:val="clear" w:pos="1531"/>
      </w:tabs>
      <w:ind w:left="1100" w:hanging="220"/>
    </w:pPr>
  </w:style>
  <w:style w:type="paragraph" w:styleId="60">
    <w:name w:val="index 6"/>
    <w:basedOn w:val="a1"/>
    <w:next w:val="a1"/>
    <w:semiHidden/>
    <w:rsid w:val="006B1777"/>
    <w:pPr>
      <w:tabs>
        <w:tab w:val="clear" w:pos="850"/>
        <w:tab w:val="clear" w:pos="1191"/>
        <w:tab w:val="clear" w:pos="1531"/>
      </w:tabs>
      <w:ind w:left="1320" w:hanging="220"/>
    </w:pPr>
  </w:style>
  <w:style w:type="paragraph" w:styleId="70">
    <w:name w:val="index 7"/>
    <w:basedOn w:val="a1"/>
    <w:next w:val="a1"/>
    <w:semiHidden/>
    <w:rsid w:val="006B1777"/>
    <w:pPr>
      <w:tabs>
        <w:tab w:val="clear" w:pos="850"/>
        <w:tab w:val="clear" w:pos="1191"/>
        <w:tab w:val="clear" w:pos="1531"/>
      </w:tabs>
      <w:ind w:left="1540" w:hanging="220"/>
    </w:pPr>
  </w:style>
  <w:style w:type="paragraph" w:styleId="80">
    <w:name w:val="index 8"/>
    <w:basedOn w:val="a1"/>
    <w:next w:val="a1"/>
    <w:semiHidden/>
    <w:rsid w:val="006B1777"/>
    <w:pPr>
      <w:tabs>
        <w:tab w:val="clear" w:pos="850"/>
        <w:tab w:val="clear" w:pos="1191"/>
        <w:tab w:val="clear" w:pos="1531"/>
      </w:tabs>
      <w:ind w:left="1760" w:hanging="220"/>
    </w:pPr>
  </w:style>
  <w:style w:type="paragraph" w:styleId="91">
    <w:name w:val="index 9"/>
    <w:basedOn w:val="a1"/>
    <w:next w:val="a1"/>
    <w:semiHidden/>
    <w:rsid w:val="006B1777"/>
    <w:pPr>
      <w:tabs>
        <w:tab w:val="clear" w:pos="850"/>
        <w:tab w:val="clear" w:pos="1191"/>
        <w:tab w:val="clear" w:pos="1531"/>
      </w:tabs>
      <w:ind w:left="1980" w:hanging="220"/>
    </w:pPr>
  </w:style>
  <w:style w:type="paragraph" w:styleId="af7">
    <w:name w:val="caption"/>
    <w:basedOn w:val="a1"/>
    <w:next w:val="a1"/>
    <w:qFormat/>
    <w:rsid w:val="006B1777"/>
    <w:pPr>
      <w:spacing w:before="120" w:after="120"/>
    </w:pPr>
    <w:rPr>
      <w:b/>
      <w:bCs/>
      <w:sz w:val="20"/>
      <w:szCs w:val="20"/>
    </w:rPr>
  </w:style>
  <w:style w:type="paragraph" w:styleId="af8">
    <w:name w:val="Normal (Web)"/>
    <w:basedOn w:val="a1"/>
    <w:rsid w:val="006B1777"/>
    <w:rPr>
      <w:sz w:val="24"/>
      <w:szCs w:val="24"/>
    </w:rPr>
  </w:style>
  <w:style w:type="paragraph" w:styleId="af9">
    <w:name w:val="annotation subject"/>
    <w:basedOn w:val="af"/>
    <w:next w:val="af"/>
    <w:semiHidden/>
    <w:rsid w:val="006B1777"/>
    <w:rPr>
      <w:b/>
      <w:bCs/>
    </w:rPr>
  </w:style>
  <w:style w:type="paragraph" w:styleId="afa">
    <w:name w:val="footer"/>
    <w:basedOn w:val="a1"/>
    <w:link w:val="afb"/>
    <w:uiPriority w:val="99"/>
    <w:rsid w:val="006B1777"/>
    <w:pPr>
      <w:tabs>
        <w:tab w:val="clear" w:pos="850"/>
        <w:tab w:val="clear" w:pos="1191"/>
        <w:tab w:val="clear" w:pos="1531"/>
        <w:tab w:val="center" w:pos="4536"/>
        <w:tab w:val="right" w:pos="9072"/>
      </w:tabs>
    </w:pPr>
  </w:style>
  <w:style w:type="paragraph" w:styleId="HTML0">
    <w:name w:val="HTML Preformatted"/>
    <w:basedOn w:val="a1"/>
    <w:rsid w:val="006B1777"/>
    <w:rPr>
      <w:rFonts w:ascii="Courier New" w:hAnsi="Courier New" w:cs="Courier New"/>
      <w:sz w:val="20"/>
      <w:szCs w:val="20"/>
    </w:rPr>
  </w:style>
  <w:style w:type="paragraph" w:styleId="afc">
    <w:name w:val="Body Text First Indent"/>
    <w:basedOn w:val="a5"/>
    <w:rsid w:val="006B1777"/>
    <w:pPr>
      <w:spacing w:after="120"/>
      <w:ind w:firstLine="210"/>
    </w:pPr>
  </w:style>
  <w:style w:type="paragraph" w:styleId="afd">
    <w:name w:val="Body Text Indent"/>
    <w:basedOn w:val="a1"/>
    <w:rsid w:val="006B1777"/>
    <w:pPr>
      <w:spacing w:after="240"/>
      <w:ind w:left="442"/>
    </w:pPr>
  </w:style>
  <w:style w:type="paragraph" w:styleId="28">
    <w:name w:val="Body Text Indent 2"/>
    <w:basedOn w:val="a1"/>
    <w:rsid w:val="006B1777"/>
    <w:pPr>
      <w:spacing w:after="120" w:line="480" w:lineRule="auto"/>
      <w:ind w:left="283"/>
    </w:pPr>
  </w:style>
  <w:style w:type="paragraph" w:styleId="38">
    <w:name w:val="Body Text Indent 3"/>
    <w:basedOn w:val="a1"/>
    <w:rsid w:val="006B1777"/>
    <w:pPr>
      <w:spacing w:after="120"/>
      <w:ind w:left="283"/>
    </w:pPr>
    <w:rPr>
      <w:sz w:val="16"/>
      <w:szCs w:val="16"/>
    </w:rPr>
  </w:style>
  <w:style w:type="paragraph" w:styleId="29">
    <w:name w:val="Body Text First Indent 2"/>
    <w:basedOn w:val="afd"/>
    <w:rsid w:val="006B1777"/>
    <w:pPr>
      <w:ind w:firstLine="210"/>
    </w:pPr>
  </w:style>
  <w:style w:type="paragraph" w:styleId="afe">
    <w:name w:val="Normal Indent"/>
    <w:basedOn w:val="a1"/>
    <w:rsid w:val="006B1777"/>
    <w:pPr>
      <w:ind w:left="708"/>
    </w:pPr>
  </w:style>
  <w:style w:type="paragraph" w:styleId="aff">
    <w:name w:val="Salutation"/>
    <w:basedOn w:val="a1"/>
    <w:next w:val="a1"/>
    <w:rsid w:val="006B1777"/>
  </w:style>
  <w:style w:type="paragraph" w:styleId="aff0">
    <w:name w:val="Signature"/>
    <w:basedOn w:val="a1"/>
    <w:rsid w:val="006B1777"/>
    <w:pPr>
      <w:ind w:left="4252"/>
    </w:pPr>
  </w:style>
  <w:style w:type="paragraph" w:styleId="aff1">
    <w:name w:val="E-mail Signature"/>
    <w:basedOn w:val="a1"/>
    <w:rsid w:val="006B1777"/>
  </w:style>
  <w:style w:type="paragraph" w:styleId="aff2">
    <w:name w:val="Subtitle"/>
    <w:basedOn w:val="a1"/>
    <w:qFormat/>
    <w:rsid w:val="006B1777"/>
    <w:pPr>
      <w:spacing w:after="60"/>
      <w:jc w:val="center"/>
      <w:outlineLvl w:val="1"/>
    </w:pPr>
    <w:rPr>
      <w:rFonts w:ascii="Arial" w:hAnsi="Arial" w:cs="Arial"/>
      <w:sz w:val="24"/>
      <w:szCs w:val="24"/>
    </w:rPr>
  </w:style>
  <w:style w:type="paragraph" w:styleId="aff3">
    <w:name w:val="table of figures"/>
    <w:basedOn w:val="a1"/>
    <w:next w:val="a1"/>
    <w:semiHidden/>
    <w:rsid w:val="006B1777"/>
    <w:pPr>
      <w:tabs>
        <w:tab w:val="clear" w:pos="850"/>
        <w:tab w:val="clear" w:pos="1191"/>
        <w:tab w:val="clear" w:pos="1531"/>
      </w:tabs>
      <w:ind w:left="440" w:hanging="440"/>
    </w:pPr>
  </w:style>
  <w:style w:type="paragraph" w:styleId="aff4">
    <w:name w:val="table of authorities"/>
    <w:basedOn w:val="a1"/>
    <w:next w:val="a1"/>
    <w:semiHidden/>
    <w:rsid w:val="006B1777"/>
    <w:pPr>
      <w:tabs>
        <w:tab w:val="clear" w:pos="850"/>
        <w:tab w:val="clear" w:pos="1191"/>
        <w:tab w:val="clear" w:pos="1531"/>
      </w:tabs>
      <w:ind w:left="220" w:hanging="220"/>
    </w:pPr>
  </w:style>
  <w:style w:type="paragraph" w:styleId="aff5">
    <w:name w:val="Plain Text"/>
    <w:basedOn w:val="a1"/>
    <w:link w:val="aff6"/>
    <w:uiPriority w:val="99"/>
    <w:rsid w:val="006B1777"/>
    <w:rPr>
      <w:rFonts w:ascii="Courier New" w:hAnsi="Courier New" w:cs="Courier New"/>
      <w:sz w:val="20"/>
      <w:szCs w:val="20"/>
    </w:rPr>
  </w:style>
  <w:style w:type="paragraph" w:styleId="aff7">
    <w:name w:val="Balloon Text"/>
    <w:basedOn w:val="a1"/>
    <w:semiHidden/>
    <w:rsid w:val="006B1777"/>
    <w:rPr>
      <w:rFonts w:ascii="Tahoma" w:hAnsi="Tahoma" w:cs="Tahoma"/>
      <w:sz w:val="16"/>
      <w:szCs w:val="16"/>
    </w:rPr>
  </w:style>
  <w:style w:type="paragraph" w:styleId="aff8">
    <w:name w:val="macro"/>
    <w:semiHidden/>
    <w:rsid w:val="006B1777"/>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lang w:eastAsia="zh-CN"/>
    </w:rPr>
  </w:style>
  <w:style w:type="paragraph" w:styleId="aff9">
    <w:name w:val="Title"/>
    <w:basedOn w:val="a1"/>
    <w:qFormat/>
    <w:rsid w:val="006B1777"/>
    <w:pPr>
      <w:spacing w:before="240" w:after="60"/>
      <w:jc w:val="center"/>
      <w:outlineLvl w:val="0"/>
    </w:pPr>
    <w:rPr>
      <w:rFonts w:ascii="Arial" w:hAnsi="Arial" w:cs="Arial"/>
      <w:b/>
      <w:bCs/>
      <w:kern w:val="28"/>
      <w:sz w:val="32"/>
      <w:szCs w:val="32"/>
    </w:rPr>
  </w:style>
  <w:style w:type="paragraph" w:styleId="affa">
    <w:name w:val="Note Heading"/>
    <w:basedOn w:val="a1"/>
    <w:next w:val="a1"/>
    <w:rsid w:val="006B1777"/>
  </w:style>
  <w:style w:type="paragraph" w:styleId="affb">
    <w:name w:val="toa heading"/>
    <w:basedOn w:val="a1"/>
    <w:next w:val="a1"/>
    <w:semiHidden/>
    <w:rsid w:val="006B1777"/>
    <w:pPr>
      <w:spacing w:before="120"/>
    </w:pPr>
    <w:rPr>
      <w:rFonts w:ascii="Arial" w:hAnsi="Arial" w:cs="Arial"/>
      <w:b/>
      <w:bCs/>
      <w:sz w:val="24"/>
      <w:szCs w:val="24"/>
    </w:rPr>
  </w:style>
  <w:style w:type="paragraph" w:styleId="61">
    <w:name w:val="toc 6"/>
    <w:basedOn w:val="a1"/>
    <w:next w:val="a1"/>
    <w:semiHidden/>
    <w:rsid w:val="006B1777"/>
    <w:pPr>
      <w:tabs>
        <w:tab w:val="clear" w:pos="850"/>
        <w:tab w:val="clear" w:pos="1191"/>
        <w:tab w:val="clear" w:pos="1531"/>
      </w:tabs>
      <w:ind w:left="1100"/>
    </w:pPr>
  </w:style>
  <w:style w:type="paragraph" w:styleId="71">
    <w:name w:val="toc 7"/>
    <w:basedOn w:val="a1"/>
    <w:next w:val="a1"/>
    <w:semiHidden/>
    <w:rsid w:val="006B1777"/>
    <w:pPr>
      <w:tabs>
        <w:tab w:val="clear" w:pos="850"/>
        <w:tab w:val="clear" w:pos="1191"/>
        <w:tab w:val="clear" w:pos="1531"/>
      </w:tabs>
      <w:ind w:left="1320"/>
    </w:pPr>
  </w:style>
  <w:style w:type="paragraph" w:styleId="81">
    <w:name w:val="toc 8"/>
    <w:basedOn w:val="a1"/>
    <w:next w:val="a1"/>
    <w:semiHidden/>
    <w:rsid w:val="006B1777"/>
    <w:pPr>
      <w:tabs>
        <w:tab w:val="clear" w:pos="850"/>
        <w:tab w:val="clear" w:pos="1191"/>
        <w:tab w:val="clear" w:pos="1531"/>
      </w:tabs>
      <w:ind w:left="1540"/>
    </w:pPr>
  </w:style>
  <w:style w:type="paragraph" w:customStyle="1" w:styleId="BoxBodyText">
    <w:name w:val="Box Body Text"/>
    <w:basedOn w:val="a1"/>
    <w:rsid w:val="00DA56FC"/>
    <w:pPr>
      <w:spacing w:after="240"/>
      <w:ind w:firstLine="442"/>
    </w:pPr>
    <w:rPr>
      <w:rFonts w:ascii="Arial" w:hAnsi="Arial" w:cs="Arial"/>
      <w:sz w:val="18"/>
      <w:lang w:val="en-US"/>
    </w:rPr>
  </w:style>
  <w:style w:type="paragraph" w:customStyle="1" w:styleId="BoxBodyTextIndent">
    <w:name w:val="Box Body Text Indent"/>
    <w:basedOn w:val="a1"/>
    <w:rsid w:val="00D05E1B"/>
    <w:pPr>
      <w:spacing w:after="240"/>
      <w:ind w:left="442"/>
    </w:pPr>
    <w:rPr>
      <w:rFonts w:ascii="Arial" w:hAnsi="Arial" w:cs="Arial"/>
      <w:sz w:val="18"/>
      <w:lang w:val="en-US"/>
    </w:rPr>
  </w:style>
  <w:style w:type="character" w:styleId="affc">
    <w:name w:val="page number"/>
    <w:basedOn w:val="a2"/>
    <w:uiPriority w:val="99"/>
    <w:semiHidden/>
    <w:unhideWhenUsed/>
    <w:rsid w:val="00712902"/>
  </w:style>
  <w:style w:type="paragraph" w:styleId="affd">
    <w:name w:val="Bibliography"/>
    <w:basedOn w:val="a1"/>
    <w:next w:val="a1"/>
    <w:uiPriority w:val="37"/>
    <w:semiHidden/>
    <w:unhideWhenUsed/>
    <w:rsid w:val="00BD1928"/>
  </w:style>
  <w:style w:type="paragraph" w:styleId="affe">
    <w:name w:val="Intense Quote"/>
    <w:basedOn w:val="a1"/>
    <w:next w:val="a1"/>
    <w:link w:val="afff"/>
    <w:uiPriority w:val="30"/>
    <w:qFormat/>
    <w:rsid w:val="00BD1928"/>
    <w:pPr>
      <w:pBdr>
        <w:bottom w:val="single" w:sz="4" w:space="4" w:color="4F81BD"/>
      </w:pBdr>
      <w:spacing w:before="200" w:after="280"/>
      <w:ind w:left="936" w:right="936"/>
    </w:pPr>
    <w:rPr>
      <w:b/>
      <w:bCs/>
      <w:i/>
      <w:iCs/>
      <w:color w:val="4F81BD"/>
    </w:rPr>
  </w:style>
  <w:style w:type="character" w:customStyle="1" w:styleId="afff">
    <w:name w:val="Выделенная цитата Знак"/>
    <w:link w:val="affe"/>
    <w:uiPriority w:val="30"/>
    <w:rsid w:val="00BD1928"/>
    <w:rPr>
      <w:b/>
      <w:bCs/>
      <w:i/>
      <w:iCs/>
      <w:color w:val="4F81BD"/>
      <w:sz w:val="22"/>
      <w:szCs w:val="22"/>
    </w:rPr>
  </w:style>
  <w:style w:type="paragraph" w:styleId="afff0">
    <w:name w:val="List Paragraph"/>
    <w:basedOn w:val="a1"/>
    <w:uiPriority w:val="34"/>
    <w:qFormat/>
    <w:rsid w:val="00BD1928"/>
    <w:pPr>
      <w:ind w:left="720"/>
    </w:pPr>
  </w:style>
  <w:style w:type="paragraph" w:styleId="afff1">
    <w:name w:val="No Spacing"/>
    <w:uiPriority w:val="1"/>
    <w:qFormat/>
    <w:rsid w:val="00BD1928"/>
    <w:pPr>
      <w:tabs>
        <w:tab w:val="left" w:pos="850"/>
        <w:tab w:val="left" w:pos="1191"/>
        <w:tab w:val="left" w:pos="1531"/>
      </w:tabs>
      <w:jc w:val="both"/>
    </w:pPr>
    <w:rPr>
      <w:sz w:val="22"/>
      <w:szCs w:val="22"/>
      <w:lang w:eastAsia="zh-CN"/>
    </w:rPr>
  </w:style>
  <w:style w:type="paragraph" w:styleId="2a">
    <w:name w:val="Quote"/>
    <w:basedOn w:val="a1"/>
    <w:next w:val="a1"/>
    <w:link w:val="2b"/>
    <w:uiPriority w:val="29"/>
    <w:qFormat/>
    <w:rsid w:val="00BD1928"/>
    <w:rPr>
      <w:i/>
      <w:iCs/>
      <w:color w:val="000000"/>
    </w:rPr>
  </w:style>
  <w:style w:type="character" w:customStyle="1" w:styleId="2b">
    <w:name w:val="Цитата 2 Знак"/>
    <w:link w:val="2a"/>
    <w:uiPriority w:val="29"/>
    <w:rsid w:val="00BD1928"/>
    <w:rPr>
      <w:i/>
      <w:iCs/>
      <w:color w:val="000000"/>
      <w:sz w:val="22"/>
      <w:szCs w:val="22"/>
    </w:rPr>
  </w:style>
  <w:style w:type="paragraph" w:styleId="afff2">
    <w:name w:val="TOC Heading"/>
    <w:basedOn w:val="1"/>
    <w:next w:val="a1"/>
    <w:uiPriority w:val="39"/>
    <w:semiHidden/>
    <w:unhideWhenUsed/>
    <w:qFormat/>
    <w:rsid w:val="00BD1928"/>
    <w:pPr>
      <w:spacing w:before="240" w:after="60"/>
      <w:jc w:val="both"/>
      <w:outlineLvl w:val="9"/>
    </w:pPr>
    <w:rPr>
      <w:rFonts w:ascii="Cambria" w:eastAsia="SimSun" w:hAnsi="Cambria"/>
      <w:caps w:val="0"/>
      <w:kern w:val="32"/>
      <w:sz w:val="32"/>
      <w:szCs w:val="32"/>
    </w:rPr>
  </w:style>
  <w:style w:type="character" w:styleId="afff3">
    <w:name w:val="Hyperlink"/>
    <w:uiPriority w:val="99"/>
    <w:unhideWhenUsed/>
    <w:rsid w:val="003E5D64"/>
    <w:rPr>
      <w:color w:val="0000FF"/>
      <w:u w:val="single"/>
    </w:rPr>
  </w:style>
  <w:style w:type="character" w:customStyle="1" w:styleId="af3">
    <w:name w:val="Верхний колонтитул Знак"/>
    <w:link w:val="af2"/>
    <w:rsid w:val="000E5679"/>
    <w:rPr>
      <w:sz w:val="22"/>
      <w:szCs w:val="22"/>
      <w:lang w:val="en-GB"/>
    </w:rPr>
  </w:style>
  <w:style w:type="character" w:styleId="afff4">
    <w:name w:val="annotation reference"/>
    <w:uiPriority w:val="99"/>
    <w:semiHidden/>
    <w:unhideWhenUsed/>
    <w:rsid w:val="00656C43"/>
    <w:rPr>
      <w:sz w:val="16"/>
      <w:szCs w:val="16"/>
    </w:rPr>
  </w:style>
  <w:style w:type="character" w:customStyle="1" w:styleId="af0">
    <w:name w:val="Текст примечания Знак"/>
    <w:link w:val="af"/>
    <w:uiPriority w:val="99"/>
    <w:semiHidden/>
    <w:rsid w:val="00656C43"/>
    <w:rPr>
      <w:lang w:eastAsia="zh-CN"/>
    </w:rPr>
  </w:style>
  <w:style w:type="table" w:styleId="afff5">
    <w:name w:val="Table Grid"/>
    <w:basedOn w:val="a3"/>
    <w:uiPriority w:val="59"/>
    <w:rsid w:val="00AE06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D2DA1"/>
  </w:style>
  <w:style w:type="character" w:customStyle="1" w:styleId="aff6">
    <w:name w:val="Текст Знак"/>
    <w:link w:val="aff5"/>
    <w:uiPriority w:val="99"/>
    <w:rsid w:val="002154D4"/>
    <w:rPr>
      <w:rFonts w:ascii="Courier New" w:hAnsi="Courier New" w:cs="Courier New"/>
      <w:lang w:eastAsia="zh-CN"/>
    </w:rPr>
  </w:style>
  <w:style w:type="character" w:customStyle="1" w:styleId="afb">
    <w:name w:val="Нижний колонтитул Знак"/>
    <w:basedOn w:val="a2"/>
    <w:link w:val="afa"/>
    <w:uiPriority w:val="99"/>
    <w:rsid w:val="00170098"/>
    <w:rPr>
      <w:sz w:val="22"/>
      <w:szCs w:val="22"/>
      <w:lang w:eastAsia="zh-CN"/>
    </w:rPr>
  </w:style>
  <w:style w:type="character" w:customStyle="1" w:styleId="Num-DocParagraphChar">
    <w:name w:val="Num-Doc Paragraph Char"/>
    <w:link w:val="Num-DocParagraph"/>
    <w:rsid w:val="00D14FEA"/>
    <w:rPr>
      <w:sz w:val="22"/>
      <w:szCs w:val="22"/>
      <w:lang w:eastAsia="zh-CN"/>
    </w:rPr>
  </w:style>
  <w:style w:type="paragraph" w:styleId="afff6">
    <w:name w:val="Revision"/>
    <w:hidden/>
    <w:uiPriority w:val="99"/>
    <w:semiHidden/>
    <w:rsid w:val="00923EBD"/>
    <w:rPr>
      <w:sz w:val="22"/>
      <w:szCs w:val="22"/>
      <w:lang w:eastAsia="zh-CN"/>
    </w:rPr>
  </w:style>
  <w:style w:type="character" w:styleId="afff7">
    <w:name w:val="FollowedHyperlink"/>
    <w:basedOn w:val="a2"/>
    <w:uiPriority w:val="99"/>
    <w:semiHidden/>
    <w:unhideWhenUsed/>
    <w:rsid w:val="00626FB0"/>
    <w:rPr>
      <w:color w:val="800080" w:themeColor="followedHyperlink"/>
      <w:u w:val="single"/>
    </w:rPr>
  </w:style>
  <w:style w:type="character" w:customStyle="1" w:styleId="10">
    <w:name w:val="Заголовок 1 Знак"/>
    <w:basedOn w:val="a2"/>
    <w:link w:val="1"/>
    <w:rsid w:val="004A111B"/>
    <w:rPr>
      <w:b/>
      <w:bCs/>
      <w:caps/>
      <w:kern w:val="28"/>
      <w:sz w:val="22"/>
      <w:szCs w:val="22"/>
      <w:lang w:eastAsia="zh-CN"/>
    </w:rPr>
  </w:style>
  <w:style w:type="paragraph" w:customStyle="1" w:styleId="Default">
    <w:name w:val="Default"/>
    <w:rsid w:val="00BC7938"/>
    <w:pPr>
      <w:autoSpaceDE w:val="0"/>
      <w:autoSpaceDN w:val="0"/>
      <w:adjustRightInd w:val="0"/>
    </w:pPr>
    <w:rPr>
      <w:rFonts w:eastAsiaTheme="minorEastAsia"/>
      <w:color w:val="000000"/>
      <w:sz w:val="24"/>
      <w:szCs w:val="24"/>
      <w:lang w:eastAsia="ja-JP"/>
    </w:rPr>
  </w:style>
  <w:style w:type="character" w:customStyle="1" w:styleId="32">
    <w:name w:val="Заголовок 3 Знак"/>
    <w:basedOn w:val="a2"/>
    <w:link w:val="31"/>
    <w:uiPriority w:val="9"/>
    <w:rsid w:val="00BC7938"/>
    <w:rPr>
      <w:b/>
      <w:bCs/>
      <w:i/>
      <w:iCs/>
      <w:sz w:val="22"/>
      <w:szCs w:val="22"/>
      <w:lang w:eastAsia="zh-CN"/>
    </w:rPr>
  </w:style>
  <w:style w:type="character" w:customStyle="1" w:styleId="st1">
    <w:name w:val="st1"/>
    <w:basedOn w:val="a2"/>
    <w:rsid w:val="001B00FA"/>
  </w:style>
  <w:style w:type="character" w:customStyle="1" w:styleId="a6">
    <w:name w:val="Основной текст Знак"/>
    <w:basedOn w:val="a2"/>
    <w:link w:val="a5"/>
    <w:rsid w:val="0071450B"/>
    <w:rPr>
      <w:sz w:val="22"/>
      <w:szCs w:val="22"/>
      <w:lang w:eastAsia="zh-CN"/>
    </w:rPr>
  </w:style>
  <w:style w:type="paragraph" w:customStyle="1" w:styleId="ZCom">
    <w:name w:val="Z_Com"/>
    <w:basedOn w:val="a1"/>
    <w:next w:val="ZDGName"/>
    <w:uiPriority w:val="99"/>
    <w:rsid w:val="00DE5B69"/>
    <w:pPr>
      <w:widowControl w:val="0"/>
      <w:tabs>
        <w:tab w:val="clear" w:pos="850"/>
        <w:tab w:val="clear" w:pos="1191"/>
        <w:tab w:val="clear" w:pos="1531"/>
      </w:tabs>
      <w:autoSpaceDE w:val="0"/>
      <w:autoSpaceDN w:val="0"/>
      <w:spacing w:line="276" w:lineRule="auto"/>
      <w:ind w:right="85"/>
      <w:jc w:val="left"/>
    </w:pPr>
    <w:rPr>
      <w:rFonts w:ascii="Arial" w:hAnsi="Arial" w:cs="Arial"/>
      <w:szCs w:val="24"/>
      <w:lang w:eastAsia="en-GB"/>
    </w:rPr>
  </w:style>
  <w:style w:type="paragraph" w:customStyle="1" w:styleId="ZDGName">
    <w:name w:val="Z_DGName"/>
    <w:basedOn w:val="a1"/>
    <w:uiPriority w:val="99"/>
    <w:rsid w:val="00DE5B69"/>
    <w:pPr>
      <w:widowControl w:val="0"/>
      <w:tabs>
        <w:tab w:val="clear" w:pos="850"/>
        <w:tab w:val="clear" w:pos="1191"/>
        <w:tab w:val="clear" w:pos="1531"/>
      </w:tabs>
      <w:autoSpaceDE w:val="0"/>
      <w:autoSpaceDN w:val="0"/>
      <w:spacing w:line="276" w:lineRule="auto"/>
      <w:ind w:right="85"/>
      <w:jc w:val="left"/>
    </w:pPr>
    <w:rPr>
      <w:rFonts w:ascii="Arial" w:hAnsi="Arial" w:cs="Arial"/>
      <w:sz w:val="16"/>
      <w:szCs w:val="16"/>
      <w:lang w:eastAsia="en-GB"/>
    </w:rPr>
  </w:style>
  <w:style w:type="character" w:customStyle="1" w:styleId="st">
    <w:name w:val="st"/>
    <w:basedOn w:val="a2"/>
    <w:rsid w:val="005B3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7339">
      <w:bodyDiv w:val="1"/>
      <w:marLeft w:val="0"/>
      <w:marRight w:val="0"/>
      <w:marTop w:val="0"/>
      <w:marBottom w:val="0"/>
      <w:divBdr>
        <w:top w:val="none" w:sz="0" w:space="0" w:color="auto"/>
        <w:left w:val="none" w:sz="0" w:space="0" w:color="auto"/>
        <w:bottom w:val="none" w:sz="0" w:space="0" w:color="auto"/>
        <w:right w:val="none" w:sz="0" w:space="0" w:color="auto"/>
      </w:divBdr>
    </w:div>
    <w:div w:id="14499623">
      <w:bodyDiv w:val="1"/>
      <w:marLeft w:val="0"/>
      <w:marRight w:val="0"/>
      <w:marTop w:val="0"/>
      <w:marBottom w:val="0"/>
      <w:divBdr>
        <w:top w:val="none" w:sz="0" w:space="0" w:color="auto"/>
        <w:left w:val="none" w:sz="0" w:space="0" w:color="auto"/>
        <w:bottom w:val="none" w:sz="0" w:space="0" w:color="auto"/>
        <w:right w:val="none" w:sz="0" w:space="0" w:color="auto"/>
      </w:divBdr>
    </w:div>
    <w:div w:id="15928818">
      <w:bodyDiv w:val="1"/>
      <w:marLeft w:val="0"/>
      <w:marRight w:val="0"/>
      <w:marTop w:val="0"/>
      <w:marBottom w:val="0"/>
      <w:divBdr>
        <w:top w:val="none" w:sz="0" w:space="0" w:color="auto"/>
        <w:left w:val="none" w:sz="0" w:space="0" w:color="auto"/>
        <w:bottom w:val="none" w:sz="0" w:space="0" w:color="auto"/>
        <w:right w:val="none" w:sz="0" w:space="0" w:color="auto"/>
      </w:divBdr>
    </w:div>
    <w:div w:id="71585498">
      <w:bodyDiv w:val="1"/>
      <w:marLeft w:val="0"/>
      <w:marRight w:val="0"/>
      <w:marTop w:val="0"/>
      <w:marBottom w:val="0"/>
      <w:divBdr>
        <w:top w:val="none" w:sz="0" w:space="0" w:color="auto"/>
        <w:left w:val="none" w:sz="0" w:space="0" w:color="auto"/>
        <w:bottom w:val="none" w:sz="0" w:space="0" w:color="auto"/>
        <w:right w:val="none" w:sz="0" w:space="0" w:color="auto"/>
      </w:divBdr>
    </w:div>
    <w:div w:id="95828553">
      <w:bodyDiv w:val="1"/>
      <w:marLeft w:val="0"/>
      <w:marRight w:val="0"/>
      <w:marTop w:val="0"/>
      <w:marBottom w:val="0"/>
      <w:divBdr>
        <w:top w:val="none" w:sz="0" w:space="0" w:color="auto"/>
        <w:left w:val="none" w:sz="0" w:space="0" w:color="auto"/>
        <w:bottom w:val="none" w:sz="0" w:space="0" w:color="auto"/>
        <w:right w:val="none" w:sz="0" w:space="0" w:color="auto"/>
      </w:divBdr>
    </w:div>
    <w:div w:id="119614207">
      <w:bodyDiv w:val="1"/>
      <w:marLeft w:val="0"/>
      <w:marRight w:val="0"/>
      <w:marTop w:val="0"/>
      <w:marBottom w:val="0"/>
      <w:divBdr>
        <w:top w:val="none" w:sz="0" w:space="0" w:color="auto"/>
        <w:left w:val="none" w:sz="0" w:space="0" w:color="auto"/>
        <w:bottom w:val="none" w:sz="0" w:space="0" w:color="auto"/>
        <w:right w:val="none" w:sz="0" w:space="0" w:color="auto"/>
      </w:divBdr>
    </w:div>
    <w:div w:id="140998888">
      <w:bodyDiv w:val="1"/>
      <w:marLeft w:val="0"/>
      <w:marRight w:val="0"/>
      <w:marTop w:val="0"/>
      <w:marBottom w:val="0"/>
      <w:divBdr>
        <w:top w:val="none" w:sz="0" w:space="0" w:color="auto"/>
        <w:left w:val="none" w:sz="0" w:space="0" w:color="auto"/>
        <w:bottom w:val="none" w:sz="0" w:space="0" w:color="auto"/>
        <w:right w:val="none" w:sz="0" w:space="0" w:color="auto"/>
      </w:divBdr>
    </w:div>
    <w:div w:id="202987430">
      <w:bodyDiv w:val="1"/>
      <w:marLeft w:val="0"/>
      <w:marRight w:val="0"/>
      <w:marTop w:val="0"/>
      <w:marBottom w:val="0"/>
      <w:divBdr>
        <w:top w:val="none" w:sz="0" w:space="0" w:color="auto"/>
        <w:left w:val="none" w:sz="0" w:space="0" w:color="auto"/>
        <w:bottom w:val="none" w:sz="0" w:space="0" w:color="auto"/>
        <w:right w:val="none" w:sz="0" w:space="0" w:color="auto"/>
      </w:divBdr>
    </w:div>
    <w:div w:id="212935282">
      <w:bodyDiv w:val="1"/>
      <w:marLeft w:val="0"/>
      <w:marRight w:val="0"/>
      <w:marTop w:val="0"/>
      <w:marBottom w:val="0"/>
      <w:divBdr>
        <w:top w:val="none" w:sz="0" w:space="0" w:color="auto"/>
        <w:left w:val="none" w:sz="0" w:space="0" w:color="auto"/>
        <w:bottom w:val="none" w:sz="0" w:space="0" w:color="auto"/>
        <w:right w:val="none" w:sz="0" w:space="0" w:color="auto"/>
      </w:divBdr>
    </w:div>
    <w:div w:id="306128180">
      <w:bodyDiv w:val="1"/>
      <w:marLeft w:val="0"/>
      <w:marRight w:val="0"/>
      <w:marTop w:val="0"/>
      <w:marBottom w:val="0"/>
      <w:divBdr>
        <w:top w:val="none" w:sz="0" w:space="0" w:color="auto"/>
        <w:left w:val="none" w:sz="0" w:space="0" w:color="auto"/>
        <w:bottom w:val="none" w:sz="0" w:space="0" w:color="auto"/>
        <w:right w:val="none" w:sz="0" w:space="0" w:color="auto"/>
      </w:divBdr>
    </w:div>
    <w:div w:id="321470206">
      <w:bodyDiv w:val="1"/>
      <w:marLeft w:val="0"/>
      <w:marRight w:val="0"/>
      <w:marTop w:val="0"/>
      <w:marBottom w:val="0"/>
      <w:divBdr>
        <w:top w:val="none" w:sz="0" w:space="0" w:color="auto"/>
        <w:left w:val="none" w:sz="0" w:space="0" w:color="auto"/>
        <w:bottom w:val="none" w:sz="0" w:space="0" w:color="auto"/>
        <w:right w:val="none" w:sz="0" w:space="0" w:color="auto"/>
      </w:divBdr>
    </w:div>
    <w:div w:id="423310395">
      <w:bodyDiv w:val="1"/>
      <w:marLeft w:val="0"/>
      <w:marRight w:val="0"/>
      <w:marTop w:val="0"/>
      <w:marBottom w:val="0"/>
      <w:divBdr>
        <w:top w:val="none" w:sz="0" w:space="0" w:color="auto"/>
        <w:left w:val="none" w:sz="0" w:space="0" w:color="auto"/>
        <w:bottom w:val="none" w:sz="0" w:space="0" w:color="auto"/>
        <w:right w:val="none" w:sz="0" w:space="0" w:color="auto"/>
      </w:divBdr>
    </w:div>
    <w:div w:id="494498278">
      <w:bodyDiv w:val="1"/>
      <w:marLeft w:val="0"/>
      <w:marRight w:val="0"/>
      <w:marTop w:val="0"/>
      <w:marBottom w:val="0"/>
      <w:divBdr>
        <w:top w:val="none" w:sz="0" w:space="0" w:color="auto"/>
        <w:left w:val="none" w:sz="0" w:space="0" w:color="auto"/>
        <w:bottom w:val="none" w:sz="0" w:space="0" w:color="auto"/>
        <w:right w:val="none" w:sz="0" w:space="0" w:color="auto"/>
      </w:divBdr>
    </w:div>
    <w:div w:id="522329694">
      <w:bodyDiv w:val="1"/>
      <w:marLeft w:val="0"/>
      <w:marRight w:val="0"/>
      <w:marTop w:val="0"/>
      <w:marBottom w:val="0"/>
      <w:divBdr>
        <w:top w:val="none" w:sz="0" w:space="0" w:color="auto"/>
        <w:left w:val="none" w:sz="0" w:space="0" w:color="auto"/>
        <w:bottom w:val="none" w:sz="0" w:space="0" w:color="auto"/>
        <w:right w:val="none" w:sz="0" w:space="0" w:color="auto"/>
      </w:divBdr>
    </w:div>
    <w:div w:id="724721194">
      <w:bodyDiv w:val="1"/>
      <w:marLeft w:val="0"/>
      <w:marRight w:val="0"/>
      <w:marTop w:val="0"/>
      <w:marBottom w:val="0"/>
      <w:divBdr>
        <w:top w:val="none" w:sz="0" w:space="0" w:color="auto"/>
        <w:left w:val="none" w:sz="0" w:space="0" w:color="auto"/>
        <w:bottom w:val="none" w:sz="0" w:space="0" w:color="auto"/>
        <w:right w:val="none" w:sz="0" w:space="0" w:color="auto"/>
      </w:divBdr>
    </w:div>
    <w:div w:id="735663155">
      <w:bodyDiv w:val="1"/>
      <w:marLeft w:val="0"/>
      <w:marRight w:val="0"/>
      <w:marTop w:val="0"/>
      <w:marBottom w:val="0"/>
      <w:divBdr>
        <w:top w:val="none" w:sz="0" w:space="0" w:color="auto"/>
        <w:left w:val="none" w:sz="0" w:space="0" w:color="auto"/>
        <w:bottom w:val="none" w:sz="0" w:space="0" w:color="auto"/>
        <w:right w:val="none" w:sz="0" w:space="0" w:color="auto"/>
      </w:divBdr>
    </w:div>
    <w:div w:id="736247767">
      <w:bodyDiv w:val="1"/>
      <w:marLeft w:val="0"/>
      <w:marRight w:val="0"/>
      <w:marTop w:val="0"/>
      <w:marBottom w:val="0"/>
      <w:divBdr>
        <w:top w:val="none" w:sz="0" w:space="0" w:color="auto"/>
        <w:left w:val="none" w:sz="0" w:space="0" w:color="auto"/>
        <w:bottom w:val="none" w:sz="0" w:space="0" w:color="auto"/>
        <w:right w:val="none" w:sz="0" w:space="0" w:color="auto"/>
      </w:divBdr>
    </w:div>
    <w:div w:id="780413579">
      <w:bodyDiv w:val="1"/>
      <w:marLeft w:val="0"/>
      <w:marRight w:val="0"/>
      <w:marTop w:val="0"/>
      <w:marBottom w:val="0"/>
      <w:divBdr>
        <w:top w:val="none" w:sz="0" w:space="0" w:color="auto"/>
        <w:left w:val="none" w:sz="0" w:space="0" w:color="auto"/>
        <w:bottom w:val="none" w:sz="0" w:space="0" w:color="auto"/>
        <w:right w:val="none" w:sz="0" w:space="0" w:color="auto"/>
      </w:divBdr>
    </w:div>
    <w:div w:id="868568307">
      <w:bodyDiv w:val="1"/>
      <w:marLeft w:val="0"/>
      <w:marRight w:val="0"/>
      <w:marTop w:val="0"/>
      <w:marBottom w:val="0"/>
      <w:divBdr>
        <w:top w:val="none" w:sz="0" w:space="0" w:color="auto"/>
        <w:left w:val="none" w:sz="0" w:space="0" w:color="auto"/>
        <w:bottom w:val="none" w:sz="0" w:space="0" w:color="auto"/>
        <w:right w:val="none" w:sz="0" w:space="0" w:color="auto"/>
      </w:divBdr>
    </w:div>
    <w:div w:id="1001930610">
      <w:bodyDiv w:val="1"/>
      <w:marLeft w:val="0"/>
      <w:marRight w:val="0"/>
      <w:marTop w:val="0"/>
      <w:marBottom w:val="0"/>
      <w:divBdr>
        <w:top w:val="none" w:sz="0" w:space="0" w:color="auto"/>
        <w:left w:val="none" w:sz="0" w:space="0" w:color="auto"/>
        <w:bottom w:val="none" w:sz="0" w:space="0" w:color="auto"/>
        <w:right w:val="none" w:sz="0" w:space="0" w:color="auto"/>
      </w:divBdr>
    </w:div>
    <w:div w:id="1008606461">
      <w:bodyDiv w:val="1"/>
      <w:marLeft w:val="0"/>
      <w:marRight w:val="0"/>
      <w:marTop w:val="0"/>
      <w:marBottom w:val="0"/>
      <w:divBdr>
        <w:top w:val="none" w:sz="0" w:space="0" w:color="auto"/>
        <w:left w:val="none" w:sz="0" w:space="0" w:color="auto"/>
        <w:bottom w:val="none" w:sz="0" w:space="0" w:color="auto"/>
        <w:right w:val="none" w:sz="0" w:space="0" w:color="auto"/>
      </w:divBdr>
    </w:div>
    <w:div w:id="1061057894">
      <w:bodyDiv w:val="1"/>
      <w:marLeft w:val="0"/>
      <w:marRight w:val="0"/>
      <w:marTop w:val="0"/>
      <w:marBottom w:val="0"/>
      <w:divBdr>
        <w:top w:val="none" w:sz="0" w:space="0" w:color="auto"/>
        <w:left w:val="none" w:sz="0" w:space="0" w:color="auto"/>
        <w:bottom w:val="none" w:sz="0" w:space="0" w:color="auto"/>
        <w:right w:val="none" w:sz="0" w:space="0" w:color="auto"/>
      </w:divBdr>
    </w:div>
    <w:div w:id="1111704915">
      <w:bodyDiv w:val="1"/>
      <w:marLeft w:val="0"/>
      <w:marRight w:val="0"/>
      <w:marTop w:val="0"/>
      <w:marBottom w:val="0"/>
      <w:divBdr>
        <w:top w:val="none" w:sz="0" w:space="0" w:color="auto"/>
        <w:left w:val="none" w:sz="0" w:space="0" w:color="auto"/>
        <w:bottom w:val="none" w:sz="0" w:space="0" w:color="auto"/>
        <w:right w:val="none" w:sz="0" w:space="0" w:color="auto"/>
      </w:divBdr>
    </w:div>
    <w:div w:id="1146164431">
      <w:bodyDiv w:val="1"/>
      <w:marLeft w:val="0"/>
      <w:marRight w:val="0"/>
      <w:marTop w:val="0"/>
      <w:marBottom w:val="0"/>
      <w:divBdr>
        <w:top w:val="none" w:sz="0" w:space="0" w:color="auto"/>
        <w:left w:val="none" w:sz="0" w:space="0" w:color="auto"/>
        <w:bottom w:val="none" w:sz="0" w:space="0" w:color="auto"/>
        <w:right w:val="none" w:sz="0" w:space="0" w:color="auto"/>
      </w:divBdr>
    </w:div>
    <w:div w:id="1264533272">
      <w:bodyDiv w:val="1"/>
      <w:marLeft w:val="0"/>
      <w:marRight w:val="0"/>
      <w:marTop w:val="0"/>
      <w:marBottom w:val="0"/>
      <w:divBdr>
        <w:top w:val="none" w:sz="0" w:space="0" w:color="auto"/>
        <w:left w:val="none" w:sz="0" w:space="0" w:color="auto"/>
        <w:bottom w:val="none" w:sz="0" w:space="0" w:color="auto"/>
        <w:right w:val="none" w:sz="0" w:space="0" w:color="auto"/>
      </w:divBdr>
    </w:div>
    <w:div w:id="1360550887">
      <w:bodyDiv w:val="1"/>
      <w:marLeft w:val="0"/>
      <w:marRight w:val="0"/>
      <w:marTop w:val="0"/>
      <w:marBottom w:val="0"/>
      <w:divBdr>
        <w:top w:val="none" w:sz="0" w:space="0" w:color="auto"/>
        <w:left w:val="none" w:sz="0" w:space="0" w:color="auto"/>
        <w:bottom w:val="none" w:sz="0" w:space="0" w:color="auto"/>
        <w:right w:val="none" w:sz="0" w:space="0" w:color="auto"/>
      </w:divBdr>
    </w:div>
    <w:div w:id="1460101744">
      <w:bodyDiv w:val="1"/>
      <w:marLeft w:val="0"/>
      <w:marRight w:val="0"/>
      <w:marTop w:val="0"/>
      <w:marBottom w:val="0"/>
      <w:divBdr>
        <w:top w:val="none" w:sz="0" w:space="0" w:color="auto"/>
        <w:left w:val="none" w:sz="0" w:space="0" w:color="auto"/>
        <w:bottom w:val="none" w:sz="0" w:space="0" w:color="auto"/>
        <w:right w:val="none" w:sz="0" w:space="0" w:color="auto"/>
      </w:divBdr>
    </w:div>
    <w:div w:id="1466388736">
      <w:bodyDiv w:val="1"/>
      <w:marLeft w:val="0"/>
      <w:marRight w:val="0"/>
      <w:marTop w:val="0"/>
      <w:marBottom w:val="0"/>
      <w:divBdr>
        <w:top w:val="none" w:sz="0" w:space="0" w:color="auto"/>
        <w:left w:val="none" w:sz="0" w:space="0" w:color="auto"/>
        <w:bottom w:val="none" w:sz="0" w:space="0" w:color="auto"/>
        <w:right w:val="none" w:sz="0" w:space="0" w:color="auto"/>
      </w:divBdr>
    </w:div>
    <w:div w:id="1480924521">
      <w:bodyDiv w:val="1"/>
      <w:marLeft w:val="0"/>
      <w:marRight w:val="0"/>
      <w:marTop w:val="0"/>
      <w:marBottom w:val="0"/>
      <w:divBdr>
        <w:top w:val="none" w:sz="0" w:space="0" w:color="auto"/>
        <w:left w:val="none" w:sz="0" w:space="0" w:color="auto"/>
        <w:bottom w:val="none" w:sz="0" w:space="0" w:color="auto"/>
        <w:right w:val="none" w:sz="0" w:space="0" w:color="auto"/>
      </w:divBdr>
    </w:div>
    <w:div w:id="1512599127">
      <w:bodyDiv w:val="1"/>
      <w:marLeft w:val="0"/>
      <w:marRight w:val="0"/>
      <w:marTop w:val="0"/>
      <w:marBottom w:val="0"/>
      <w:divBdr>
        <w:top w:val="none" w:sz="0" w:space="0" w:color="auto"/>
        <w:left w:val="none" w:sz="0" w:space="0" w:color="auto"/>
        <w:bottom w:val="none" w:sz="0" w:space="0" w:color="auto"/>
        <w:right w:val="none" w:sz="0" w:space="0" w:color="auto"/>
      </w:divBdr>
    </w:div>
    <w:div w:id="1582641870">
      <w:bodyDiv w:val="1"/>
      <w:marLeft w:val="0"/>
      <w:marRight w:val="0"/>
      <w:marTop w:val="0"/>
      <w:marBottom w:val="0"/>
      <w:divBdr>
        <w:top w:val="none" w:sz="0" w:space="0" w:color="auto"/>
        <w:left w:val="none" w:sz="0" w:space="0" w:color="auto"/>
        <w:bottom w:val="none" w:sz="0" w:space="0" w:color="auto"/>
        <w:right w:val="none" w:sz="0" w:space="0" w:color="auto"/>
      </w:divBdr>
    </w:div>
    <w:div w:id="1600866183">
      <w:bodyDiv w:val="1"/>
      <w:marLeft w:val="0"/>
      <w:marRight w:val="0"/>
      <w:marTop w:val="0"/>
      <w:marBottom w:val="0"/>
      <w:divBdr>
        <w:top w:val="none" w:sz="0" w:space="0" w:color="auto"/>
        <w:left w:val="none" w:sz="0" w:space="0" w:color="auto"/>
        <w:bottom w:val="none" w:sz="0" w:space="0" w:color="auto"/>
        <w:right w:val="none" w:sz="0" w:space="0" w:color="auto"/>
      </w:divBdr>
    </w:div>
    <w:div w:id="1688098697">
      <w:bodyDiv w:val="1"/>
      <w:marLeft w:val="0"/>
      <w:marRight w:val="0"/>
      <w:marTop w:val="0"/>
      <w:marBottom w:val="0"/>
      <w:divBdr>
        <w:top w:val="none" w:sz="0" w:space="0" w:color="auto"/>
        <w:left w:val="none" w:sz="0" w:space="0" w:color="auto"/>
        <w:bottom w:val="none" w:sz="0" w:space="0" w:color="auto"/>
        <w:right w:val="none" w:sz="0" w:space="0" w:color="auto"/>
      </w:divBdr>
    </w:div>
    <w:div w:id="1893032939">
      <w:bodyDiv w:val="1"/>
      <w:marLeft w:val="0"/>
      <w:marRight w:val="0"/>
      <w:marTop w:val="0"/>
      <w:marBottom w:val="0"/>
      <w:divBdr>
        <w:top w:val="none" w:sz="0" w:space="0" w:color="auto"/>
        <w:left w:val="none" w:sz="0" w:space="0" w:color="auto"/>
        <w:bottom w:val="none" w:sz="0" w:space="0" w:color="auto"/>
        <w:right w:val="none" w:sz="0" w:space="0" w:color="auto"/>
      </w:divBdr>
    </w:div>
    <w:div w:id="1896306394">
      <w:bodyDiv w:val="1"/>
      <w:marLeft w:val="0"/>
      <w:marRight w:val="0"/>
      <w:marTop w:val="0"/>
      <w:marBottom w:val="0"/>
      <w:divBdr>
        <w:top w:val="none" w:sz="0" w:space="0" w:color="auto"/>
        <w:left w:val="none" w:sz="0" w:space="0" w:color="auto"/>
        <w:bottom w:val="none" w:sz="0" w:space="0" w:color="auto"/>
        <w:right w:val="none" w:sz="0" w:space="0" w:color="auto"/>
      </w:divBdr>
    </w:div>
    <w:div w:id="1896306480">
      <w:bodyDiv w:val="1"/>
      <w:marLeft w:val="0"/>
      <w:marRight w:val="0"/>
      <w:marTop w:val="0"/>
      <w:marBottom w:val="0"/>
      <w:divBdr>
        <w:top w:val="none" w:sz="0" w:space="0" w:color="auto"/>
        <w:left w:val="none" w:sz="0" w:space="0" w:color="auto"/>
        <w:bottom w:val="none" w:sz="0" w:space="0" w:color="auto"/>
        <w:right w:val="none" w:sz="0" w:space="0" w:color="auto"/>
      </w:divBdr>
    </w:div>
    <w:div w:id="2010520266">
      <w:bodyDiv w:val="1"/>
      <w:marLeft w:val="0"/>
      <w:marRight w:val="0"/>
      <w:marTop w:val="0"/>
      <w:marBottom w:val="0"/>
      <w:divBdr>
        <w:top w:val="none" w:sz="0" w:space="0" w:color="auto"/>
        <w:left w:val="none" w:sz="0" w:space="0" w:color="auto"/>
        <w:bottom w:val="none" w:sz="0" w:space="0" w:color="auto"/>
        <w:right w:val="none" w:sz="0" w:space="0" w:color="auto"/>
      </w:divBdr>
    </w:div>
    <w:div w:id="2011983495">
      <w:bodyDiv w:val="1"/>
      <w:marLeft w:val="0"/>
      <w:marRight w:val="0"/>
      <w:marTop w:val="0"/>
      <w:marBottom w:val="0"/>
      <w:divBdr>
        <w:top w:val="none" w:sz="0" w:space="0" w:color="auto"/>
        <w:left w:val="none" w:sz="0" w:space="0" w:color="auto"/>
        <w:bottom w:val="none" w:sz="0" w:space="0" w:color="auto"/>
        <w:right w:val="none" w:sz="0" w:space="0" w:color="auto"/>
      </w:divBdr>
    </w:div>
    <w:div w:id="201772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theme" Target="theme/theme1.xml"/><Relationship Id="rId10" Type="http://schemas.microsoft.com/office/2007/relationships/stylesWithEffects" Target="stylesWithEffect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OECD Official Document" ma:contentTypeID="0x010100285BDFE3354A40279F29CCA7FAC782E100EAEB157B1B249F4993E2247464902894" ma:contentTypeVersion="23" ma:contentTypeDescription="" ma:contentTypeScope="" ma:versionID="48db9a7768641825a168a38137eabb8b">
  <xsd:schema xmlns:xsd="http://www.w3.org/2001/XMLSchema" xmlns:p="http://schemas.microsoft.com/office/2006/metadata/properties" xmlns:ns1="http://schemas.microsoft.com/sharepoint/v3" targetNamespace="http://schemas.microsoft.com/office/2006/metadata/properties" ma:root="true" ma:fieldsID="13b3cd3a04b85d897c317094c955b3cb" ns1:_="">
    <xsd:import namespace="http://schemas.microsoft.com/sharepoint/v3"/>
    <xsd:element name="properties">
      <xsd:complexType>
        <xsd:sequence>
          <xsd:element name="documentManagement">
            <xsd:complexType>
              <xsd:all>
                <xsd:element ref="ns1:OD_DocumentStatus" minOccurs="0"/>
                <xsd:element ref="ns1:OD_Cote" minOccurs="0"/>
                <xsd:element ref="ns1:OD_Classification" minOccurs="0"/>
                <xsd:element ref="ns1:OD_Language" minOccurs="0"/>
                <xsd:element ref="ns1:OD_Author" minOccurs="0"/>
                <xsd:element ref="ns1:OD_DocumentContact" minOccurs="0"/>
                <xsd:element ref="ns1:OD_DocType" minOccurs="0"/>
                <xsd:element ref="ns1:OD_Template" minOccurs="0"/>
                <xsd:element ref="ns1:OD_MeetingDate" minOccurs="0"/>
                <xsd:element ref="ns1:OD_Committee" minOccurs="0"/>
                <xsd:element ref="ns1:OD_Abstract" minOccurs="0"/>
                <xsd:element ref="ns1:OD_Keywords" minOccurs="0"/>
                <xsd:element ref="ns1:OD_Country" minOccurs="0"/>
                <xsd:element ref="ns1:OD_Directorate" minOccurs="0"/>
                <xsd:element ref="ns1:OD_Contributors"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OD_DocumentStatus" ma:index="0" nillable="true" ma:displayName="Document Status" ma:default="Draft" ma:description="The current status of the document" ma:internalName="OD_DocumentStatus">
      <xsd:simpleType>
        <xsd:restriction base="dms:Choice">
          <xsd:enumeration value="Draft"/>
          <xsd:enumeration value="Under Review"/>
          <xsd:enumeration value="Final"/>
          <xsd:enumeration value="On OLIS"/>
        </xsd:restriction>
      </xsd:simpleType>
    </xsd:element>
    <xsd:element name="OD_Cote" ma:index="2" nillable="true" ma:displayName="Cote" ma:description="The official document Cote" ma:internalName="OD_Cote">
      <xsd:simpleType>
        <xsd:restriction base="dms:Text">
          <xsd:maxLength value="255"/>
        </xsd:restriction>
      </xsd:simpleType>
    </xsd:element>
    <xsd:element name="OD_Classification" ma:index="3" nillable="true" ma:displayName="Classification" ma:default="For Official Use" ma:description="Official document classification" ma:format="Dropdown" ma:internalName="OD_Classification">
      <xsd:simpleType>
        <xsd:restriction base="dms:Choice">
          <xsd:enumeration value="Confidential"/>
          <xsd:enumeration value="For Official Use"/>
          <xsd:enumeration value="Unclassified"/>
          <xsd:enumeration value="Document Without Cote"/>
          <xsd:enumeration value="Publication"/>
        </xsd:restriction>
      </xsd:simpleType>
    </xsd:element>
    <xsd:element name="OD_Language" ma:index="4" nillable="true" ma:displayName="Language" ma:default="English" ma:description="The language of the content" ma:format="Dropdown" ma:internalName="OD_Language">
      <xsd:simpleType>
        <xsd:restriction base="dms:Choice">
          <xsd:enumeration value="English"/>
          <xsd:enumeration value="French"/>
          <xsd:enumeration value="Bilingual"/>
        </xsd:restriction>
      </xsd:simpleType>
    </xsd:element>
    <xsd:element name="OD_Author" ma:index="5" nillable="true" ma:displayName="Author" ma:description="Substantive author" ma:internalName="OD_Author">
      <xsd:simpleType>
        <xsd:restriction base="dms:Text">
          <xsd:maxLength value="255"/>
        </xsd:restriction>
      </xsd:simpleType>
    </xsd:element>
    <xsd:element name="OD_DocumentContact" ma:index="6" nillable="true" ma:displayName="Document Contact" ma:description="Document contact" ma:internalName="OD_DocumentContact">
      <xsd:simpleType>
        <xsd:restriction base="dms:Text">
          <xsd:maxLength value="255"/>
        </xsd:restriction>
      </xsd:simpleType>
    </xsd:element>
    <xsd:element name="OD_DocType" ma:index="7" nillable="true" ma:displayName="Doc Type" ma:description="Document type" ma:internalName="OD_DocType">
      <xsd:simpleType>
        <xsd:restriction base="dms:Choice">
          <xsd:enumeration value="Official Document"/>
          <xsd:enumeration value="Agenda"/>
          <xsd:enumeration value="Publication"/>
        </xsd:restriction>
      </xsd:simpleType>
    </xsd:element>
    <xsd:element name="OD_Template" ma:index="8" nillable="true" ma:displayName="Template" ma:default="A4" ma:description="The dimension of the document or publication template" ma:internalName="OD_Template">
      <xsd:simpleType>
        <xsd:restriction base="dms:Choice">
          <xsd:enumeration value="A4"/>
          <xsd:enumeration value="Typeset"/>
          <xsd:enumeration value="16x23"/>
          <xsd:enumeration value="19x27"/>
          <xsd:enumeration value="19x27 (Dual Column)"/>
        </xsd:restriction>
      </xsd:simpleType>
    </xsd:element>
    <xsd:element name="OD_MeetingDate" ma:index="9" nillable="true" ma:displayName="Meeting Date" ma:description="Date of the OECD meeting/event that the content is being prepared for" ma:format="DateOnly" ma:internalName="OD_MeetingDate">
      <xsd:simpleType>
        <xsd:restriction base="dms:DateTime"/>
      </xsd:simpleType>
    </xsd:element>
    <xsd:element name="OD_Committee" ma:index="10" nillable="true" ma:displayName="Committee" ma:description="The committee relevant to the content" ma:list="{6815f4ff-ab08-4441-bee8-226d1c908df0}" ma:internalName="OD_Committee" ma:showField="Display" ma:web="{28f0cce1-9346-4f04-803b-316ff2144ca2}">
      <xsd:simpleType>
        <xsd:restriction base="dms:Lookup"/>
      </xsd:simpleType>
    </xsd:element>
    <xsd:element name="OD_Abstract" ma:index="11" nillable="true" ma:displayName="Abstract" ma:description="Document summary or abstract" ma:internalName="OD_Abstract">
      <xsd:simpleType>
        <xsd:restriction base="dms:Note"/>
      </xsd:simpleType>
    </xsd:element>
    <xsd:element name="OD_Keywords" ma:index="12" nillable="true" ma:displayName="Keywords" ma:description="Individual topic keywords that describe the content" ma:internalName="OD_Keywords">
      <xsd:simpleType>
        <xsd:restriction base="dms:Note"/>
      </xsd:simpleType>
    </xsd:element>
    <xsd:element name="OD_Country" ma:index="13" nillable="true" ma:displayName="Country" ma:description="The country relevant to the content" ma:list="{c04fa23a-1d09-483f-a648-051294de63df}" ma:internalName="OD_Country" ma:showField="Display" ma:web="{28f0cce1-9346-4f04-803b-316ff2144ca2}">
      <xsd:complexType>
        <xsd:complexContent>
          <xsd:extension base="dms:MultiChoiceLookup">
            <xsd:sequence>
              <xsd:element name="Value" type="dms:Lookup" maxOccurs="unbounded" minOccurs="0" nillable="true"/>
            </xsd:sequence>
          </xsd:extension>
        </xsd:complexContent>
      </xsd:complexType>
    </xsd:element>
    <xsd:element name="OD_Directorate" ma:index="14" nillable="true" ma:displayName="Directorate" ma:description="Directorate responsible for the content" ma:list="{cb5bab00-c89c-439a-bbcd-fa84d65594e9}" ma:internalName="OD_Directorate" ma:showField="Display" ma:web="{28f0cce1-9346-4f04-803b-316ff2144ca2}">
      <xsd:complexType>
        <xsd:complexContent>
          <xsd:extension base="dms:MultiChoiceLookup">
            <xsd:sequence>
              <xsd:element name="Value" type="dms:Lookup" maxOccurs="unbounded" minOccurs="0" nillable="true"/>
            </xsd:sequence>
          </xsd:extension>
        </xsd:complexContent>
      </xsd:complexType>
    </xsd:element>
    <xsd:element name="OD_Contributors" ma:index="15" nillable="true" ma:displayName="Contributors" ma:description="Additional document contributors" ma:internalName="OD_Contributo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referenced-cote-metadata>
  <cote decisionType="InOlis">DSTI/STP/TIP/A(2014)2</cote>
  <cote decisionType="InOlis">DSTI/STP/TIP(2014)11</cote>
  <cote decisionType="InOlis">DSTI/STP/TIP(2014)16</cote>
  <cote decisionType="WillBeInOlis">DSTI/STP/TIP(2014)11/ANN</cote>
  <allcotes>
    <coteref>DSTI/STP/TIP/A(2014)2</coteref>
    <coteref>DSTI/STP/TIP/A(2014)2</coteref>
    <coteref>DSTI/STP/TIP(2014)11/ANN</coteref>
    <coteref>DSTI/STP/TIP(2014)11</coteref>
    <coteref>DSTI/STP/TIP/A(2014)2</coteref>
    <coteref>DSTI/STP/TIP(2014)16</coteref>
  </allcotes>
</referenced-cote-metadata>
</file>

<file path=customXml/item4.xml><?xml version="1.0" encoding="utf-8"?>
<?mso-contentType ?>
<customXsn xmlns="http://schemas.microsoft.com/office/2006/metadata/customXsn">
  <xsnLocation>http://oecdshare.oecd.org/sti/DocumentTemplates/OECDOfficialDocument.xsn</xsnLocation>
  <cached>True</cached>
  <openByDefault>False</openByDefault>
  <xsnScope>http://oecdshare.oecd.org/sti</xsnScope>
</customXsn>
</file>

<file path=customXml/item5.xml><?xml version="1.0" encoding="utf-8"?>
<p:properties xmlns:p="http://schemas.microsoft.com/office/2006/metadata/properties" xmlns:xsi="http://www.w3.org/2001/XMLSchema-instance">
  <documentManagement>
    <OD_Keywords xmlns="http://schemas.microsoft.com/sharepoint/v3">Knowledge Triangle</OD_Keywords>
    <OD_Country xmlns="http://schemas.microsoft.com/sharepoint/v3"/>
    <OD_Classification xmlns="http://schemas.microsoft.com/sharepoint/v3">For Official Use</OD_Classification>
    <OD_Template xmlns="http://schemas.microsoft.com/sharepoint/v3">A4</OD_Template>
    <OD_Cote xmlns="http://schemas.microsoft.com/sharepoint/v3">DSTI/STP/TIP/AH/A(2014)4/REV</OD_Cote>
    <OD_Directorate xmlns="http://schemas.microsoft.com/sharepoint/v3">
      <Value>38</Value>
    </OD_Directorate>
    <OD_DocType xmlns="http://schemas.microsoft.com/sharepoint/v3">Agenda</OD_DocType>
    <OD_DocumentStatus xmlns="http://schemas.microsoft.com/sharepoint/v3">Under Review</OD_DocumentStatus>
    <OD_Language xmlns="http://schemas.microsoft.com/sharepoint/v3">English</OD_Language>
    <OD_MeetingDate xmlns="http://schemas.microsoft.com/sharepoint/v3">2014-12-14T23:00:00+00:00</OD_MeetingDate>
    <OD_DocumentContact xmlns="http://schemas.microsoft.com/sharepoint/v3">Katjusha Boffa</OD_DocumentContact>
    <OD_Committee xmlns="http://schemas.microsoft.com/sharepoint/v3">11</OD_Committee>
    <OD_Author xmlns="http://schemas.microsoft.com/sharepoint/v3">Mario Cervantes/Isabel Vogler</OD_Author>
    <OD_Abstract xmlns="http://schemas.microsoft.com/sharepoint/v3" xsi:nil="true"/>
    <OD_Contributors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A89EB-5564-4EE9-8C00-23083C77D896}">
  <ds:schemaRefs>
    <ds:schemaRef ds:uri="http://schemas.microsoft.com/sharepoint/v3/contenttype/forms"/>
  </ds:schemaRefs>
</ds:datastoreItem>
</file>

<file path=customXml/itemProps2.xml><?xml version="1.0" encoding="utf-8"?>
<ds:datastoreItem xmlns:ds="http://schemas.openxmlformats.org/officeDocument/2006/customXml" ds:itemID="{CB16B3B6-6D1D-4942-B454-06F5B66349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A036425-CAF8-443F-A6F2-F5705DE0601A}">
  <ds:schemaRefs/>
</ds:datastoreItem>
</file>

<file path=customXml/itemProps4.xml><?xml version="1.0" encoding="utf-8"?>
<ds:datastoreItem xmlns:ds="http://schemas.openxmlformats.org/officeDocument/2006/customXml" ds:itemID="{A25736F9-F70A-47A8-8414-E61D61F2FEDF}">
  <ds:schemaRefs>
    <ds:schemaRef ds:uri="http://schemas.microsoft.com/office/2006/metadata/customXsn"/>
  </ds:schemaRefs>
</ds:datastoreItem>
</file>

<file path=customXml/itemProps5.xml><?xml version="1.0" encoding="utf-8"?>
<ds:datastoreItem xmlns:ds="http://schemas.openxmlformats.org/officeDocument/2006/customXml" ds:itemID="{704DE22D-B2DF-46EB-A714-D7819D2CCB23}">
  <ds:schemaRefs>
    <ds:schemaRef ds:uri="http://schemas.microsoft.com/office/2006/metadata/properties"/>
    <ds:schemaRef ds:uri="http://schemas.microsoft.com/sharepoint/v3"/>
  </ds:schemaRefs>
</ds:datastoreItem>
</file>

<file path=customXml/itemProps6.xml><?xml version="1.0" encoding="utf-8"?>
<ds:datastoreItem xmlns:ds="http://schemas.openxmlformats.org/officeDocument/2006/customXml" ds:itemID="{81B1596C-8263-4E7C-8279-FFC3ED4308DC}">
  <ds:schemaRefs>
    <ds:schemaRef ds:uri="http://schemas.openxmlformats.org/officeDocument/2006/bibliography"/>
  </ds:schemaRefs>
</ds:datastoreItem>
</file>

<file path=customXml/itemProps7.xml><?xml version="1.0" encoding="utf-8"?>
<ds:datastoreItem xmlns:ds="http://schemas.openxmlformats.org/officeDocument/2006/customXml" ds:itemID="{28DF6344-8161-4F90-AF37-8A2F93EFB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2300</Words>
  <Characters>13110</Characters>
  <Application>Microsoft Office Word</Application>
  <DocSecurity>0</DocSecurity>
  <Lines>109</Lines>
  <Paragraphs>30</Paragraphs>
  <ScaleCrop>false</ScaleCrop>
  <HeadingPairs>
    <vt:vector size="6" baseType="variant">
      <vt:variant>
        <vt:lpstr>Название</vt:lpstr>
      </vt:variant>
      <vt:variant>
        <vt:i4>1</vt:i4>
      </vt:variant>
      <vt:variant>
        <vt:lpstr>Title</vt:lpstr>
      </vt:variant>
      <vt:variant>
        <vt:i4>1</vt:i4>
      </vt:variant>
      <vt:variant>
        <vt:lpstr>Titre</vt:lpstr>
      </vt:variant>
      <vt:variant>
        <vt:i4>1</vt:i4>
      </vt:variant>
    </vt:vector>
  </HeadingPairs>
  <TitlesOfParts>
    <vt:vector size="3" baseType="lpstr">
      <vt:lpstr>DRAFT AGENDA OF THE CSTP/TIP JOINT STAKEHOLDERS AND EXPERTS MEETING ON THE KNOWLEDGE TRIANGLE PROJECT 2015-2016</vt:lpstr>
      <vt:lpstr>DRAFT AGENDA OF THE CSTP/TIP JOINT STAKEHOLDERS AND EXPERTS MEETING ON THE KNOWLEDGE TRIANGLE PROJECT 2015-2016</vt:lpstr>
      <vt:lpstr/>
    </vt:vector>
  </TitlesOfParts>
  <Company>O.E.C.D.</Company>
  <LinksUpToDate>false</LinksUpToDate>
  <CharactersWithSpaces>15380</CharactersWithSpaces>
  <SharedDoc>false</SharedDoc>
  <HLinks>
    <vt:vector size="12" baseType="variant">
      <vt:variant>
        <vt:i4>3801141</vt:i4>
      </vt:variant>
      <vt:variant>
        <vt:i4>8</vt:i4>
      </vt:variant>
      <vt:variant>
        <vt:i4>0</vt:i4>
      </vt:variant>
      <vt:variant>
        <vt:i4>5</vt:i4>
      </vt:variant>
      <vt:variant>
        <vt:lpwstr>http://www2.oecd.org/oecdinfo/info.aspx?app=OLIScoteEN&amp;Ref=DSTI/STP/TIP(2013)13</vt:lpwstr>
      </vt:variant>
      <vt:variant>
        <vt:lpwstr/>
      </vt:variant>
      <vt:variant>
        <vt:i4>8060992</vt:i4>
      </vt:variant>
      <vt:variant>
        <vt:i4>2258</vt:i4>
      </vt:variant>
      <vt:variant>
        <vt:i4>1026</vt:i4>
      </vt:variant>
      <vt:variant>
        <vt:i4>1</vt:i4>
      </vt:variant>
      <vt:variant>
        <vt:lpwstr>cid:image001.jpg@01CECBF9.736C3690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AGENDA OF THE CSTP/TIP JOINT STAKEHOLDERS AND EXPERTS MEETING ON THE KNOWLEDGE TRIANGLE PROJECT 2015-2016</dc:title>
  <dc:creator>cervantes_m</dc:creator>
  <cp:lastModifiedBy>Пользователь Windows</cp:lastModifiedBy>
  <cp:revision>7</cp:revision>
  <cp:lastPrinted>2018-05-15T09:52:00Z</cp:lastPrinted>
  <dcterms:created xsi:type="dcterms:W3CDTF">2018-05-16T08:17:00Z</dcterms:created>
  <dcterms:modified xsi:type="dcterms:W3CDTF">2018-05-16T12:31:00Z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D_DOCUMENTSTATUS">
    <vt:lpwstr>On OLIS</vt:lpwstr>
  </property>
  <property fmtid="{D5CDD505-2E9C-101B-9397-08002B2CF9AE}" pid="3" name="ContentTypeId">
    <vt:lpwstr>0x010100285BDFE3354A40279F29CCA7FAC782E100EAEB157B1B249F4993E2247464902894</vt:lpwstr>
  </property>
  <property fmtid="{D5CDD505-2E9C-101B-9397-08002B2CF9AE}" pid="4" name="OD_DOCUMENTCONTACT">
    <vt:lpwstr>Contacts: Isabel Vogler, e-mail: isabel.vogler@oecd.org; _x000d_
Mario Cervantes, e-mail: mario.cervantes@oecd.org; Richard Scott, e-mail: richard.scott@oecd.org</vt:lpwstr>
  </property>
  <property fmtid="{D5CDD505-2E9C-101B-9397-08002B2CF9AE}" pid="5" name="OD_ABSTRACT">
    <vt:lpwstr/>
  </property>
</Properties>
</file>